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F6442" w14:textId="77777777" w:rsidR="00363997" w:rsidRPr="003F122F" w:rsidRDefault="00363997" w:rsidP="00363997">
      <w:pPr>
        <w:snapToGrid w:val="0"/>
        <w:spacing w:line="360" w:lineRule="auto"/>
        <w:rPr>
          <w:rFonts w:ascii="Times New Roman" w:hAnsi="Times New Roman" w:cs="Times New Roman"/>
          <w:b/>
          <w:color w:val="FF0000"/>
          <w:sz w:val="24"/>
          <w:lang w:val="en-GB"/>
        </w:rPr>
      </w:pPr>
      <w:r w:rsidRPr="003F122F">
        <w:rPr>
          <w:rFonts w:ascii="Times New Roman" w:hAnsi="Times New Roman" w:cs="Times New Roman"/>
          <w:b/>
          <w:color w:val="FF0000"/>
          <w:sz w:val="24"/>
          <w:lang w:val="en-GB"/>
        </w:rPr>
        <w:t>Journal of Architectural Research and Development</w:t>
      </w:r>
    </w:p>
    <w:p w14:paraId="27E5E336" w14:textId="43AAE912" w:rsidR="00363997" w:rsidRPr="003F122F" w:rsidRDefault="00363997" w:rsidP="00363997">
      <w:pPr>
        <w:snapToGrid w:val="0"/>
        <w:spacing w:line="360" w:lineRule="auto"/>
        <w:rPr>
          <w:rFonts w:ascii="Times New Roman" w:hAnsi="Times New Roman" w:cs="Times New Roman"/>
          <w:b/>
          <w:color w:val="FF0000"/>
          <w:sz w:val="24"/>
        </w:rPr>
      </w:pPr>
      <w:r w:rsidRPr="003F122F">
        <w:rPr>
          <w:rFonts w:ascii="Times New Roman" w:hAnsi="Times New Roman" w:cs="Times New Roman"/>
          <w:b/>
          <w:color w:val="FF0000"/>
          <w:sz w:val="24"/>
        </w:rPr>
        <w:t xml:space="preserve">Volume </w:t>
      </w:r>
      <w:r w:rsidR="006A4F95">
        <w:rPr>
          <w:rFonts w:ascii="Times New Roman" w:hAnsi="Times New Roman" w:cs="Times New Roman"/>
          <w:b/>
          <w:color w:val="FF0000"/>
          <w:sz w:val="24"/>
        </w:rPr>
        <w:t>5</w:t>
      </w:r>
      <w:r w:rsidRPr="003F122F">
        <w:rPr>
          <w:rFonts w:ascii="Times New Roman" w:hAnsi="Times New Roman" w:cs="Times New Roman"/>
          <w:b/>
          <w:color w:val="FF0000"/>
          <w:sz w:val="24"/>
        </w:rPr>
        <w:t xml:space="preserve"> Issue </w:t>
      </w:r>
      <w:r w:rsidR="006A4F95">
        <w:rPr>
          <w:rFonts w:ascii="Times New Roman" w:hAnsi="Times New Roman" w:cs="Times New Roman"/>
          <w:b/>
          <w:color w:val="FF0000"/>
          <w:sz w:val="24"/>
        </w:rPr>
        <w:t>1</w:t>
      </w:r>
    </w:p>
    <w:p w14:paraId="394A610A" w14:textId="77777777" w:rsidR="00363997" w:rsidRPr="003F122F" w:rsidRDefault="00363997" w:rsidP="00363997">
      <w:pPr>
        <w:snapToGrid w:val="0"/>
        <w:spacing w:line="360" w:lineRule="auto"/>
        <w:rPr>
          <w:rFonts w:ascii="Times New Roman" w:hAnsi="Times New Roman" w:cs="Times New Roman"/>
          <w:b/>
          <w:bCs/>
          <w:sz w:val="24"/>
        </w:rPr>
      </w:pPr>
      <w:r w:rsidRPr="003F122F">
        <w:rPr>
          <w:rFonts w:ascii="Times New Roman" w:hAnsi="Times New Roman" w:cs="Times New Roman"/>
          <w:b/>
          <w:color w:val="FF0000"/>
          <w:sz w:val="24"/>
        </w:rPr>
        <w:t>Research Article</w:t>
      </w:r>
    </w:p>
    <w:p w14:paraId="6A08A5E4" w14:textId="77777777" w:rsidR="00363997" w:rsidRDefault="00363997" w:rsidP="00363997">
      <w:pPr>
        <w:spacing w:line="360" w:lineRule="auto"/>
        <w:rPr>
          <w:rFonts w:ascii="Times New Roman" w:eastAsia="宋体" w:hAnsi="Times New Roman" w:cs="Times New Roman"/>
          <w:b/>
          <w:bCs/>
          <w:sz w:val="24"/>
        </w:rPr>
      </w:pPr>
    </w:p>
    <w:p w14:paraId="7294F23D" w14:textId="501FABA4" w:rsidR="00070449" w:rsidRPr="00363997" w:rsidRDefault="00297DEC" w:rsidP="00363997">
      <w:pPr>
        <w:spacing w:line="360" w:lineRule="auto"/>
        <w:rPr>
          <w:rFonts w:ascii="Times New Roman" w:eastAsia="宋体" w:hAnsi="Times New Roman" w:cs="Times New Roman"/>
          <w:b/>
          <w:bCs/>
          <w:sz w:val="24"/>
        </w:rPr>
      </w:pPr>
      <w:r w:rsidRPr="00363997">
        <w:rPr>
          <w:rFonts w:ascii="Times New Roman" w:eastAsia="宋体" w:hAnsi="Times New Roman" w:cs="Times New Roman"/>
          <w:b/>
          <w:bCs/>
          <w:sz w:val="24"/>
        </w:rPr>
        <w:t>Study on the Installation and Construction Technology of the Transfer Stairway on the Track Platform on Bridge——</w:t>
      </w:r>
      <w:r w:rsidR="006169A8" w:rsidRPr="00363997">
        <w:rPr>
          <w:rFonts w:ascii="Times New Roman" w:eastAsia="宋体" w:hAnsi="Times New Roman" w:cs="Times New Roman"/>
          <w:b/>
          <w:bCs/>
          <w:sz w:val="24"/>
        </w:rPr>
        <w:t xml:space="preserve"> </w:t>
      </w:r>
      <w:r w:rsidRPr="00363997">
        <w:rPr>
          <w:rFonts w:ascii="Times New Roman" w:eastAsia="宋体" w:hAnsi="Times New Roman" w:cs="Times New Roman"/>
          <w:b/>
          <w:bCs/>
          <w:sz w:val="24"/>
        </w:rPr>
        <w:t>Taking the Construction of the Jial</w:t>
      </w:r>
      <w:r w:rsidR="006169A8" w:rsidRPr="00363997">
        <w:rPr>
          <w:rFonts w:ascii="Times New Roman" w:eastAsia="宋体" w:hAnsi="Times New Roman" w:cs="Times New Roman"/>
          <w:b/>
          <w:bCs/>
          <w:sz w:val="24"/>
        </w:rPr>
        <w:t xml:space="preserve">ing River Bridge in </w:t>
      </w:r>
      <w:proofErr w:type="spellStart"/>
      <w:r w:rsidR="006169A8" w:rsidRPr="00363997">
        <w:rPr>
          <w:rFonts w:ascii="Times New Roman" w:eastAsia="宋体" w:hAnsi="Times New Roman" w:cs="Times New Roman"/>
          <w:b/>
          <w:bCs/>
          <w:sz w:val="24"/>
        </w:rPr>
        <w:t>Zengjiayan</w:t>
      </w:r>
      <w:proofErr w:type="spellEnd"/>
      <w:r w:rsidR="006169A8" w:rsidRPr="00363997">
        <w:rPr>
          <w:rFonts w:ascii="Times New Roman" w:eastAsia="宋体" w:hAnsi="Times New Roman" w:cs="Times New Roman"/>
          <w:b/>
          <w:bCs/>
          <w:sz w:val="24"/>
        </w:rPr>
        <w:t xml:space="preserve"> of </w:t>
      </w:r>
      <w:r w:rsidRPr="00363997">
        <w:rPr>
          <w:rFonts w:ascii="Times New Roman" w:eastAsia="宋体" w:hAnsi="Times New Roman" w:cs="Times New Roman"/>
          <w:b/>
          <w:bCs/>
          <w:sz w:val="24"/>
        </w:rPr>
        <w:t xml:space="preserve">Chongqing </w:t>
      </w:r>
      <w:r w:rsidR="00677BA1" w:rsidRPr="00363997">
        <w:rPr>
          <w:rFonts w:ascii="Times New Roman" w:eastAsia="宋体" w:hAnsi="Times New Roman" w:cs="Times New Roman"/>
          <w:b/>
          <w:bCs/>
          <w:sz w:val="24"/>
        </w:rPr>
        <w:t xml:space="preserve">City </w:t>
      </w:r>
      <w:r w:rsidRPr="00363997">
        <w:rPr>
          <w:rFonts w:ascii="Times New Roman" w:eastAsia="宋体" w:hAnsi="Times New Roman" w:cs="Times New Roman"/>
          <w:b/>
          <w:bCs/>
          <w:sz w:val="24"/>
        </w:rPr>
        <w:t>as an Example</w:t>
      </w:r>
    </w:p>
    <w:p w14:paraId="571DF629" w14:textId="10999814" w:rsidR="00070449" w:rsidRPr="00363997" w:rsidRDefault="00E01B23" w:rsidP="00363997">
      <w:pPr>
        <w:spacing w:line="360" w:lineRule="auto"/>
        <w:rPr>
          <w:rFonts w:ascii="Times New Roman" w:eastAsia="宋体" w:hAnsi="Times New Roman" w:cs="Times New Roman"/>
          <w:sz w:val="24"/>
        </w:rPr>
      </w:pPr>
      <w:proofErr w:type="spellStart"/>
      <w:r w:rsidRPr="00363997">
        <w:rPr>
          <w:rFonts w:ascii="Times New Roman" w:eastAsia="宋体" w:hAnsi="Times New Roman" w:cs="Times New Roman"/>
          <w:sz w:val="24"/>
        </w:rPr>
        <w:t>Shiping</w:t>
      </w:r>
      <w:proofErr w:type="spellEnd"/>
      <w:r w:rsidR="00363997" w:rsidRPr="00363997">
        <w:rPr>
          <w:rFonts w:ascii="Times New Roman" w:eastAsia="宋体" w:hAnsi="Times New Roman" w:cs="Times New Roman"/>
          <w:sz w:val="24"/>
        </w:rPr>
        <w:t xml:space="preserve"> Li</w:t>
      </w:r>
    </w:p>
    <w:p w14:paraId="3379613B" w14:textId="12DD5557" w:rsidR="00070449" w:rsidRPr="00363997" w:rsidRDefault="006F045B" w:rsidP="00363997">
      <w:pPr>
        <w:spacing w:line="360" w:lineRule="auto"/>
        <w:rPr>
          <w:rFonts w:ascii="Times New Roman" w:eastAsia="宋体" w:hAnsi="Times New Roman" w:cs="Times New Roman"/>
          <w:b/>
          <w:bCs/>
          <w:sz w:val="24"/>
        </w:rPr>
      </w:pPr>
      <w:r w:rsidRPr="00363997">
        <w:rPr>
          <w:rFonts w:ascii="Times New Roman" w:eastAsia="宋体" w:hAnsi="Times New Roman" w:cs="Times New Roman"/>
          <w:sz w:val="24"/>
        </w:rPr>
        <w:t>China</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Merchants</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Chong</w:t>
      </w:r>
      <w:r w:rsidR="006169A8" w:rsidRPr="00363997">
        <w:rPr>
          <w:rFonts w:ascii="Times New Roman" w:eastAsia="宋体" w:hAnsi="Times New Roman" w:cs="Times New Roman"/>
          <w:sz w:val="24"/>
        </w:rPr>
        <w:t>q</w:t>
      </w:r>
      <w:r w:rsidRPr="00363997">
        <w:rPr>
          <w:rFonts w:ascii="Times New Roman" w:eastAsia="宋体" w:hAnsi="Times New Roman" w:cs="Times New Roman"/>
          <w:sz w:val="24"/>
        </w:rPr>
        <w:t>ing</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Communications</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Technology</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Research</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&amp;</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Design</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Institute</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CO,.LTD.</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Chongqing</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400067</w:t>
      </w:r>
      <w:r w:rsidR="00363997">
        <w:rPr>
          <w:rFonts w:ascii="Times New Roman" w:eastAsia="宋体" w:hAnsi="Times New Roman" w:cs="Times New Roman"/>
          <w:sz w:val="24"/>
        </w:rPr>
        <w:t>, C</w:t>
      </w:r>
      <w:r w:rsidR="00363997">
        <w:rPr>
          <w:rFonts w:ascii="Times New Roman" w:eastAsia="宋体" w:hAnsi="Times New Roman" w:cs="Times New Roman" w:hint="eastAsia"/>
          <w:sz w:val="24"/>
        </w:rPr>
        <w:t>hina</w:t>
      </w:r>
    </w:p>
    <w:p w14:paraId="5293E235" w14:textId="77777777" w:rsidR="00070449" w:rsidRPr="00363997" w:rsidRDefault="00070449" w:rsidP="00363997">
      <w:pPr>
        <w:pStyle w:val="2"/>
        <w:ind w:firstLine="480"/>
        <w:rPr>
          <w:rFonts w:ascii="Times New Roman" w:hAnsi="Times New Roman" w:cs="Times New Roman"/>
        </w:rPr>
      </w:pPr>
    </w:p>
    <w:p w14:paraId="0E59F9ED" w14:textId="77777777" w:rsidR="00F3147C" w:rsidRPr="00363997" w:rsidRDefault="00F3147C" w:rsidP="00363997">
      <w:pPr>
        <w:pStyle w:val="a4"/>
        <w:ind w:firstLineChars="0" w:firstLine="0"/>
        <w:rPr>
          <w:rFonts w:ascii="Times New Roman" w:hAnsi="Times New Roman" w:cs="Times New Roman"/>
          <w:b/>
          <w:bCs/>
        </w:rPr>
      </w:pPr>
      <w:r w:rsidRPr="00363997">
        <w:rPr>
          <w:rFonts w:ascii="Times New Roman" w:hAnsi="Times New Roman" w:cs="Times New Roman"/>
          <w:b/>
          <w:bCs/>
        </w:rPr>
        <w:t xml:space="preserve">Abstract: </w:t>
      </w:r>
      <w:r w:rsidRPr="00363997">
        <w:rPr>
          <w:rFonts w:ascii="Times New Roman" w:hAnsi="Times New Roman" w:cs="Times New Roman"/>
          <w:bCs/>
        </w:rPr>
        <w:t xml:space="preserve">The bridge deck on the </w:t>
      </w:r>
      <w:proofErr w:type="spellStart"/>
      <w:r w:rsidRPr="00363997">
        <w:rPr>
          <w:rFonts w:ascii="Times New Roman" w:hAnsi="Times New Roman" w:cs="Times New Roman"/>
          <w:bCs/>
        </w:rPr>
        <w:t>Yuzhong</w:t>
      </w:r>
      <w:proofErr w:type="spellEnd"/>
      <w:r w:rsidRPr="00363997">
        <w:rPr>
          <w:rFonts w:ascii="Times New Roman" w:hAnsi="Times New Roman" w:cs="Times New Roman"/>
          <w:bCs/>
        </w:rPr>
        <w:t xml:space="preserve"> side of </w:t>
      </w:r>
      <w:proofErr w:type="spellStart"/>
      <w:r w:rsidRPr="00363997">
        <w:rPr>
          <w:rFonts w:ascii="Times New Roman" w:hAnsi="Times New Roman" w:cs="Times New Roman"/>
          <w:bCs/>
        </w:rPr>
        <w:t>Zengjiayan</w:t>
      </w:r>
      <w:proofErr w:type="spellEnd"/>
      <w:r w:rsidRPr="00363997">
        <w:rPr>
          <w:rFonts w:ascii="Times New Roman" w:hAnsi="Times New Roman" w:cs="Times New Roman"/>
          <w:bCs/>
        </w:rPr>
        <w:t xml:space="preserve"> Jialing River Bridge is close to subway lines and light rail stations. It is necessary to set up transfer stairways on both sides of the bridge. </w:t>
      </w:r>
      <w:r w:rsidR="00C40D1C" w:rsidRPr="00363997">
        <w:rPr>
          <w:rFonts w:ascii="Times New Roman" w:hAnsi="Times New Roman" w:cs="Times New Roman"/>
          <w:bCs/>
        </w:rPr>
        <w:t>T</w:t>
      </w:r>
      <w:r w:rsidRPr="00363997">
        <w:rPr>
          <w:rFonts w:ascii="Times New Roman" w:hAnsi="Times New Roman" w:cs="Times New Roman"/>
          <w:bCs/>
        </w:rPr>
        <w:t>he construction technology of installing and replacing with tunnel under special conditions</w:t>
      </w:r>
      <w:r w:rsidR="00C40D1C" w:rsidRPr="00363997">
        <w:rPr>
          <w:rFonts w:ascii="Times New Roman" w:hAnsi="Times New Roman" w:cs="Times New Roman"/>
          <w:bCs/>
        </w:rPr>
        <w:t xml:space="preserve"> is discussed to</w:t>
      </w:r>
      <w:r w:rsidRPr="00363997">
        <w:rPr>
          <w:rFonts w:ascii="Times New Roman" w:hAnsi="Times New Roman" w:cs="Times New Roman"/>
          <w:bCs/>
        </w:rPr>
        <w:t xml:space="preserve"> provide reference for bridge construction.</w:t>
      </w:r>
    </w:p>
    <w:p w14:paraId="2CD5B771" w14:textId="5E85D5D5" w:rsidR="00F3147C" w:rsidRPr="00363997" w:rsidRDefault="00F3147C" w:rsidP="00363997">
      <w:pPr>
        <w:pStyle w:val="a4"/>
        <w:ind w:firstLineChars="0" w:firstLine="0"/>
        <w:rPr>
          <w:rFonts w:ascii="Times New Roman" w:hAnsi="Times New Roman" w:cs="Times New Roman"/>
        </w:rPr>
      </w:pPr>
      <w:r w:rsidRPr="00363997">
        <w:rPr>
          <w:rFonts w:ascii="Times New Roman" w:hAnsi="Times New Roman" w:cs="Times New Roman"/>
          <w:b/>
          <w:bCs/>
        </w:rPr>
        <w:t xml:space="preserve">Keywords: </w:t>
      </w:r>
      <w:r w:rsidR="00363997" w:rsidRPr="00363997">
        <w:rPr>
          <w:rFonts w:ascii="Times New Roman" w:hAnsi="Times New Roman" w:cs="Times New Roman"/>
        </w:rPr>
        <w:t>T</w:t>
      </w:r>
      <w:r w:rsidRPr="00363997">
        <w:rPr>
          <w:rFonts w:ascii="Times New Roman" w:hAnsi="Times New Roman" w:cs="Times New Roman"/>
        </w:rPr>
        <w:t xml:space="preserve">rack platform on bridge; </w:t>
      </w:r>
      <w:r w:rsidR="00363997" w:rsidRPr="00363997">
        <w:rPr>
          <w:rFonts w:ascii="Times New Roman" w:hAnsi="Times New Roman" w:cs="Times New Roman"/>
        </w:rPr>
        <w:t>T</w:t>
      </w:r>
      <w:r w:rsidRPr="00363997">
        <w:rPr>
          <w:rFonts w:ascii="Times New Roman" w:hAnsi="Times New Roman" w:cs="Times New Roman"/>
        </w:rPr>
        <w:t xml:space="preserve">ransfer stairway; </w:t>
      </w:r>
      <w:r w:rsidR="00363997" w:rsidRPr="00363997">
        <w:rPr>
          <w:rFonts w:ascii="Times New Roman" w:hAnsi="Times New Roman" w:cs="Times New Roman"/>
        </w:rPr>
        <w:t>B</w:t>
      </w:r>
      <w:r w:rsidRPr="00363997">
        <w:rPr>
          <w:rFonts w:ascii="Times New Roman" w:hAnsi="Times New Roman" w:cs="Times New Roman"/>
        </w:rPr>
        <w:t>ridge construction</w:t>
      </w:r>
    </w:p>
    <w:p w14:paraId="11D2DA06" w14:textId="77777777" w:rsidR="00363997" w:rsidRDefault="00363997" w:rsidP="00363997">
      <w:pPr>
        <w:snapToGrid w:val="0"/>
        <w:rPr>
          <w:rFonts w:ascii="Times New Roman" w:hAnsi="Times New Roman"/>
          <w:b/>
          <w:bCs/>
          <w:i/>
          <w:iCs/>
          <w:sz w:val="24"/>
          <w:highlight w:val="yellow"/>
        </w:rPr>
      </w:pPr>
    </w:p>
    <w:p w14:paraId="6102D64B" w14:textId="77777777" w:rsidR="00363997" w:rsidRPr="00F269EC" w:rsidRDefault="00363997" w:rsidP="00363997">
      <w:pPr>
        <w:snapToGrid w:val="0"/>
        <w:rPr>
          <w:rFonts w:ascii="Times New Roman" w:hAnsi="Times New Roman"/>
          <w:b/>
          <w:bCs/>
          <w:i/>
          <w:iCs/>
          <w:sz w:val="24"/>
          <w:highlight w:val="yellow"/>
        </w:rPr>
      </w:pPr>
      <w:r w:rsidRPr="00F269EC">
        <w:rPr>
          <w:rFonts w:ascii="Times New Roman" w:hAnsi="Times New Roman"/>
          <w:b/>
          <w:bCs/>
          <w:i/>
          <w:iCs/>
          <w:sz w:val="24"/>
          <w:highlight w:val="yellow"/>
        </w:rPr>
        <w:t xml:space="preserve">Publication date: </w:t>
      </w:r>
      <w:r>
        <w:rPr>
          <w:rFonts w:ascii="Times New Roman" w:hAnsi="Times New Roman"/>
          <w:sz w:val="24"/>
          <w:szCs w:val="21"/>
          <w:highlight w:val="yellow"/>
        </w:rPr>
        <w:t>J</w:t>
      </w:r>
      <w:r>
        <w:rPr>
          <w:rFonts w:ascii="Times New Roman" w:hAnsi="Times New Roman" w:hint="eastAsia"/>
          <w:sz w:val="24"/>
          <w:szCs w:val="21"/>
          <w:highlight w:val="yellow"/>
        </w:rPr>
        <w:t>anuary</w:t>
      </w:r>
      <w:r w:rsidRPr="00F269EC">
        <w:rPr>
          <w:rFonts w:ascii="Times New Roman" w:hAnsi="Times New Roman"/>
          <w:sz w:val="24"/>
          <w:highlight w:val="yellow"/>
        </w:rPr>
        <w:t>, 202</w:t>
      </w:r>
      <w:r>
        <w:rPr>
          <w:rFonts w:ascii="Times New Roman" w:hAnsi="Times New Roman"/>
          <w:sz w:val="24"/>
          <w:highlight w:val="yellow"/>
        </w:rPr>
        <w:t>1</w:t>
      </w:r>
    </w:p>
    <w:p w14:paraId="44E3EB57" w14:textId="77777777" w:rsidR="00363997" w:rsidRPr="007E7A41" w:rsidRDefault="00363997" w:rsidP="00363997">
      <w:pPr>
        <w:snapToGrid w:val="0"/>
        <w:rPr>
          <w:rFonts w:ascii="Times New Roman" w:hAnsi="Times New Roman"/>
          <w:b/>
          <w:bCs/>
          <w:i/>
          <w:iCs/>
          <w:sz w:val="24"/>
          <w:highlight w:val="yellow"/>
        </w:rPr>
      </w:pPr>
      <w:r w:rsidRPr="00F269EC">
        <w:rPr>
          <w:rFonts w:ascii="Times New Roman" w:hAnsi="Times New Roman"/>
          <w:b/>
          <w:bCs/>
          <w:i/>
          <w:iCs/>
          <w:sz w:val="24"/>
          <w:highlight w:val="yellow"/>
        </w:rPr>
        <w:t>Publication onlin</w:t>
      </w:r>
      <w:r w:rsidRPr="007E7A41">
        <w:rPr>
          <w:rFonts w:ascii="Times New Roman" w:hAnsi="Times New Roman"/>
          <w:b/>
          <w:bCs/>
          <w:i/>
          <w:iCs/>
          <w:sz w:val="24"/>
          <w:highlight w:val="yellow"/>
        </w:rPr>
        <w:t xml:space="preserve">e: </w:t>
      </w:r>
      <w:r w:rsidRPr="007E7A41">
        <w:rPr>
          <w:rFonts w:ascii="Times New Roman" w:hAnsi="Times New Roman"/>
          <w:sz w:val="24"/>
          <w:highlight w:val="yellow"/>
        </w:rPr>
        <w:t>3</w:t>
      </w:r>
      <w:r w:rsidRPr="007E7A41">
        <w:rPr>
          <w:rFonts w:ascii="Times New Roman" w:hAnsi="Times New Roman"/>
          <w:sz w:val="24"/>
          <w:szCs w:val="21"/>
          <w:highlight w:val="yellow"/>
        </w:rPr>
        <w:t>1</w:t>
      </w:r>
      <w:r w:rsidRPr="007E7A41">
        <w:rPr>
          <w:rFonts w:ascii="Times New Roman" w:hAnsi="Times New Roman"/>
          <w:sz w:val="24"/>
          <w:highlight w:val="yellow"/>
        </w:rPr>
        <w:t xml:space="preserve"> </w:t>
      </w:r>
      <w:r w:rsidRPr="007E7A41">
        <w:rPr>
          <w:rFonts w:ascii="Times New Roman" w:hAnsi="Times New Roman"/>
          <w:sz w:val="24"/>
          <w:szCs w:val="21"/>
          <w:highlight w:val="yellow"/>
        </w:rPr>
        <w:t>J</w:t>
      </w:r>
      <w:r w:rsidRPr="007E7A41">
        <w:rPr>
          <w:rFonts w:ascii="Times New Roman" w:hAnsi="Times New Roman" w:hint="eastAsia"/>
          <w:sz w:val="24"/>
          <w:szCs w:val="21"/>
          <w:highlight w:val="yellow"/>
        </w:rPr>
        <w:t>anuary</w:t>
      </w:r>
      <w:r w:rsidRPr="007E7A41">
        <w:rPr>
          <w:rFonts w:ascii="Times New Roman" w:hAnsi="Times New Roman"/>
          <w:sz w:val="24"/>
          <w:szCs w:val="21"/>
          <w:highlight w:val="yellow"/>
        </w:rPr>
        <w:t xml:space="preserve">, </w:t>
      </w:r>
      <w:r w:rsidRPr="007E7A41">
        <w:rPr>
          <w:rFonts w:ascii="Times New Roman" w:hAnsi="Times New Roman"/>
          <w:sz w:val="24"/>
          <w:highlight w:val="yellow"/>
        </w:rPr>
        <w:t>2021</w:t>
      </w:r>
    </w:p>
    <w:p w14:paraId="76C83840" w14:textId="6F719F09" w:rsidR="00363997" w:rsidRPr="005373D8" w:rsidRDefault="00363997" w:rsidP="00363997">
      <w:pPr>
        <w:spacing w:line="360" w:lineRule="auto"/>
        <w:rPr>
          <w:rFonts w:ascii="Times New Roman" w:eastAsia="宋体" w:hAnsi="Times New Roman" w:cs="Times New Roman"/>
          <w:sz w:val="24"/>
        </w:rPr>
      </w:pPr>
      <w:r w:rsidRPr="007E7A41">
        <w:rPr>
          <w:rFonts w:ascii="Times New Roman" w:hAnsi="Times New Roman"/>
          <w:b/>
          <w:bCs/>
          <w:i/>
          <w:iCs/>
          <w:sz w:val="24"/>
          <w:highlight w:val="yellow"/>
        </w:rPr>
        <w:t>*Corresponding author:</w:t>
      </w:r>
      <w:r w:rsidRPr="007E7A41">
        <w:rPr>
          <w:rFonts w:ascii="Times New Roman" w:eastAsia="黑体" w:hAnsi="Times New Roman"/>
          <w:bCs/>
          <w:sz w:val="24"/>
          <w:highlight w:val="yellow"/>
        </w:rPr>
        <w:t xml:space="preserve"> </w:t>
      </w:r>
      <w:proofErr w:type="spellStart"/>
      <w:r w:rsidRPr="007E7A41">
        <w:rPr>
          <w:rFonts w:ascii="Times New Roman" w:eastAsia="宋体" w:hAnsi="Times New Roman" w:cs="Times New Roman"/>
          <w:sz w:val="24"/>
          <w:highlight w:val="yellow"/>
        </w:rPr>
        <w:t>Shiping</w:t>
      </w:r>
      <w:proofErr w:type="spellEnd"/>
      <w:r w:rsidRPr="007E7A41">
        <w:rPr>
          <w:rFonts w:ascii="Times New Roman" w:eastAsia="宋体" w:hAnsi="Times New Roman" w:cs="Times New Roman"/>
          <w:sz w:val="24"/>
          <w:highlight w:val="yellow"/>
        </w:rPr>
        <w:t xml:space="preserve"> Li</w:t>
      </w:r>
      <w:r w:rsidRPr="007E7A41">
        <w:rPr>
          <w:rFonts w:ascii="Times New Roman" w:eastAsia="宋体" w:hAnsi="Times New Roman" w:cs="Times New Roman" w:hint="eastAsia"/>
          <w:sz w:val="24"/>
          <w:highlight w:val="yellow"/>
        </w:rPr>
        <w:t>,</w:t>
      </w:r>
      <w:r w:rsidRPr="007E7A41">
        <w:rPr>
          <w:rFonts w:ascii="Times New Roman" w:eastAsia="宋体" w:hAnsi="Times New Roman" w:cs="Times New Roman"/>
          <w:sz w:val="24"/>
          <w:highlight w:val="yellow"/>
        </w:rPr>
        <w:t xml:space="preserve"> </w:t>
      </w:r>
      <w:r w:rsidR="007E7A41" w:rsidRPr="007E7A41">
        <w:rPr>
          <w:rFonts w:ascii="Times New Roman" w:eastAsia="宋体" w:hAnsi="Times New Roman" w:cs="Times New Roman"/>
          <w:sz w:val="24"/>
          <w:highlight w:val="yellow"/>
        </w:rPr>
        <w:t>lishiping@cmhk.com</w:t>
      </w:r>
    </w:p>
    <w:p w14:paraId="3AEBB53D" w14:textId="7F94AFB6" w:rsidR="00363997" w:rsidRDefault="00363997" w:rsidP="00363997">
      <w:pPr>
        <w:pStyle w:val="2"/>
        <w:ind w:firstLineChars="0" w:firstLine="0"/>
      </w:pPr>
    </w:p>
    <w:p w14:paraId="0625CF0F" w14:textId="5D75D73C" w:rsidR="00363997" w:rsidRPr="00363997" w:rsidRDefault="00363997" w:rsidP="00363997">
      <w:pPr>
        <w:pStyle w:val="2"/>
        <w:ind w:firstLineChars="0" w:firstLine="0"/>
        <w:rPr>
          <w:rFonts w:ascii="Times New Roman" w:hAnsi="Times New Roman" w:cs="Times New Roman"/>
          <w:b/>
          <w:bCs/>
        </w:rPr>
      </w:pPr>
      <w:r w:rsidRPr="00363997">
        <w:rPr>
          <w:rFonts w:ascii="Times New Roman" w:hAnsi="Times New Roman" w:cs="Times New Roman"/>
          <w:b/>
          <w:bCs/>
        </w:rPr>
        <w:t>1 Introduction</w:t>
      </w:r>
    </w:p>
    <w:p w14:paraId="60908D70" w14:textId="77777777" w:rsidR="00070449" w:rsidRPr="00363997" w:rsidRDefault="00580C88" w:rsidP="00363997">
      <w:pPr>
        <w:pStyle w:val="2"/>
        <w:ind w:firstLineChars="0" w:firstLine="0"/>
        <w:rPr>
          <w:rFonts w:ascii="Times New Roman" w:hAnsi="Times New Roman" w:cs="Times New Roman"/>
        </w:rPr>
      </w:pPr>
      <w:r w:rsidRPr="00363997">
        <w:rPr>
          <w:rFonts w:ascii="Times New Roman" w:hAnsi="Times New Roman" w:cs="Times New Roman"/>
        </w:rPr>
        <w:t xml:space="preserve">The </w:t>
      </w:r>
      <w:proofErr w:type="spellStart"/>
      <w:r w:rsidRPr="00363997">
        <w:rPr>
          <w:rFonts w:ascii="Times New Roman" w:hAnsi="Times New Roman" w:cs="Times New Roman"/>
        </w:rPr>
        <w:t>Zengjiayan</w:t>
      </w:r>
      <w:proofErr w:type="spellEnd"/>
      <w:r w:rsidRPr="00363997">
        <w:rPr>
          <w:rFonts w:ascii="Times New Roman" w:hAnsi="Times New Roman" w:cs="Times New Roman"/>
        </w:rPr>
        <w:t xml:space="preserve"> Jialing River Bridge in Chongqing is a cross-river passage of the </w:t>
      </w:r>
      <w:proofErr w:type="spellStart"/>
      <w:r w:rsidRPr="00363997">
        <w:rPr>
          <w:rFonts w:ascii="Times New Roman" w:hAnsi="Times New Roman" w:cs="Times New Roman"/>
        </w:rPr>
        <w:t>Zengjiayan</w:t>
      </w:r>
      <w:proofErr w:type="spellEnd"/>
      <w:r w:rsidRPr="00363997">
        <w:rPr>
          <w:rFonts w:ascii="Times New Roman" w:hAnsi="Times New Roman" w:cs="Times New Roman"/>
        </w:rPr>
        <w:t xml:space="preserve"> Bridge Project and Track Line 10, located between the </w:t>
      </w:r>
      <w:proofErr w:type="spellStart"/>
      <w:r w:rsidRPr="00363997">
        <w:rPr>
          <w:rFonts w:ascii="Times New Roman" w:hAnsi="Times New Roman" w:cs="Times New Roman"/>
        </w:rPr>
        <w:t>Huanghuayuan</w:t>
      </w:r>
      <w:proofErr w:type="spellEnd"/>
      <w:r w:rsidRPr="00363997">
        <w:rPr>
          <w:rFonts w:ascii="Times New Roman" w:hAnsi="Times New Roman" w:cs="Times New Roman"/>
        </w:rPr>
        <w:t xml:space="preserve"> Bridge and the Jialing River Bridge. The upper part of the lower deck on the </w:t>
      </w:r>
      <w:proofErr w:type="spellStart"/>
      <w:r w:rsidRPr="00363997">
        <w:rPr>
          <w:rFonts w:ascii="Times New Roman" w:hAnsi="Times New Roman" w:cs="Times New Roman"/>
        </w:rPr>
        <w:t>Yuzhong</w:t>
      </w:r>
      <w:proofErr w:type="spellEnd"/>
      <w:r w:rsidRPr="00363997">
        <w:rPr>
          <w:rFonts w:ascii="Times New Roman" w:hAnsi="Times New Roman" w:cs="Times New Roman"/>
        </w:rPr>
        <w:t xml:space="preserve"> </w:t>
      </w:r>
      <w:r w:rsidRPr="00363997">
        <w:rPr>
          <w:rFonts w:ascii="Times New Roman" w:hAnsi="Times New Roman" w:cs="Times New Roman"/>
        </w:rPr>
        <w:lastRenderedPageBreak/>
        <w:t xml:space="preserve">side of the </w:t>
      </w:r>
      <w:proofErr w:type="spellStart"/>
      <w:r w:rsidRPr="00363997">
        <w:rPr>
          <w:rFonts w:ascii="Times New Roman" w:hAnsi="Times New Roman" w:cs="Times New Roman"/>
        </w:rPr>
        <w:t>Zengjiayan</w:t>
      </w:r>
      <w:proofErr w:type="spellEnd"/>
      <w:r w:rsidRPr="00363997">
        <w:rPr>
          <w:rFonts w:ascii="Times New Roman" w:hAnsi="Times New Roman" w:cs="Times New Roman"/>
        </w:rPr>
        <w:t xml:space="preserve"> Jialing River Bridge is Metro Line 10 and its station, and the lower deck is the light rail station of Line 2 that crosses </w:t>
      </w:r>
      <w:r w:rsidR="00F205AD" w:rsidRPr="00363997">
        <w:rPr>
          <w:rFonts w:ascii="Times New Roman" w:hAnsi="Times New Roman" w:cs="Times New Roman"/>
        </w:rPr>
        <w:t>spatially</w:t>
      </w:r>
      <w:r w:rsidRPr="00363997">
        <w:rPr>
          <w:rFonts w:ascii="Times New Roman" w:hAnsi="Times New Roman" w:cs="Times New Roman"/>
        </w:rPr>
        <w:t xml:space="preserve">. In order to </w:t>
      </w:r>
      <w:r w:rsidR="00D7764A" w:rsidRPr="00363997">
        <w:rPr>
          <w:rFonts w:ascii="Times New Roman" w:hAnsi="Times New Roman" w:cs="Times New Roman"/>
        </w:rPr>
        <w:t>secure</w:t>
      </w:r>
      <w:r w:rsidRPr="00363997">
        <w:rPr>
          <w:rFonts w:ascii="Times New Roman" w:hAnsi="Times New Roman" w:cs="Times New Roman"/>
        </w:rPr>
        <w:t xml:space="preserve"> the pedestrian transfer from the subway station to the light rail station, transfer stairway</w:t>
      </w:r>
      <w:r w:rsidR="00BA6392" w:rsidRPr="00363997">
        <w:rPr>
          <w:rFonts w:ascii="Times New Roman" w:hAnsi="Times New Roman" w:cs="Times New Roman"/>
        </w:rPr>
        <w:t>s</w:t>
      </w:r>
      <w:r w:rsidRPr="00363997">
        <w:rPr>
          <w:rFonts w:ascii="Times New Roman" w:hAnsi="Times New Roman" w:cs="Times New Roman"/>
        </w:rPr>
        <w:t xml:space="preserve"> </w:t>
      </w:r>
      <w:r w:rsidR="00BA6392" w:rsidRPr="00363997">
        <w:rPr>
          <w:rFonts w:ascii="Times New Roman" w:hAnsi="Times New Roman" w:cs="Times New Roman"/>
        </w:rPr>
        <w:t>are</w:t>
      </w:r>
      <w:r w:rsidR="00D7764A" w:rsidRPr="00363997">
        <w:rPr>
          <w:rFonts w:ascii="Times New Roman" w:hAnsi="Times New Roman" w:cs="Times New Roman"/>
        </w:rPr>
        <w:t xml:space="preserve"> </w:t>
      </w:r>
      <w:r w:rsidR="004744F2" w:rsidRPr="00363997">
        <w:rPr>
          <w:rFonts w:ascii="Times New Roman" w:hAnsi="Times New Roman" w:cs="Times New Roman"/>
        </w:rPr>
        <w:t>constructed</w:t>
      </w:r>
      <w:r w:rsidR="00BA6392" w:rsidRPr="00363997">
        <w:rPr>
          <w:rFonts w:ascii="Times New Roman" w:hAnsi="Times New Roman" w:cs="Times New Roman"/>
        </w:rPr>
        <w:t xml:space="preserve"> </w:t>
      </w:r>
      <w:r w:rsidRPr="00363997">
        <w:rPr>
          <w:rFonts w:ascii="Times New Roman" w:hAnsi="Times New Roman" w:cs="Times New Roman"/>
        </w:rPr>
        <w:t xml:space="preserve">on </w:t>
      </w:r>
      <w:r w:rsidR="00D7764A" w:rsidRPr="00363997">
        <w:rPr>
          <w:rFonts w:ascii="Times New Roman" w:hAnsi="Times New Roman" w:cs="Times New Roman"/>
        </w:rPr>
        <w:t>both</w:t>
      </w:r>
      <w:r w:rsidRPr="00363997">
        <w:rPr>
          <w:rFonts w:ascii="Times New Roman" w:hAnsi="Times New Roman" w:cs="Times New Roman"/>
        </w:rPr>
        <w:t xml:space="preserve"> side</w:t>
      </w:r>
      <w:r w:rsidR="00D7764A" w:rsidRPr="00363997">
        <w:rPr>
          <w:rFonts w:ascii="Times New Roman" w:hAnsi="Times New Roman" w:cs="Times New Roman"/>
        </w:rPr>
        <w:t>s of the bridge</w:t>
      </w:r>
      <w:r w:rsidRPr="00363997">
        <w:rPr>
          <w:rFonts w:ascii="Times New Roman" w:hAnsi="Times New Roman" w:cs="Times New Roman"/>
        </w:rPr>
        <w:t xml:space="preserve">. The platform section of the transfer stairway adopts a box-shaped section, with a beam height of 0.9m and a width of 3.5m. The transfer stairway on each side of the bridge consists of three </w:t>
      </w:r>
      <w:r w:rsidR="00677BA1" w:rsidRPr="00363997">
        <w:rPr>
          <w:rFonts w:ascii="Times New Roman" w:hAnsi="Times New Roman" w:cs="Times New Roman"/>
        </w:rPr>
        <w:t>segments</w:t>
      </w:r>
      <w:r w:rsidRPr="00363997">
        <w:rPr>
          <w:rFonts w:ascii="Times New Roman" w:hAnsi="Times New Roman" w:cs="Times New Roman"/>
        </w:rPr>
        <w:t>, which are supported on the concrete corbel on the pier and the steel corbel on the main truss</w:t>
      </w:r>
      <w:r w:rsidR="005E685E" w:rsidRPr="00363997">
        <w:rPr>
          <w:rFonts w:ascii="Times New Roman" w:hAnsi="Times New Roman" w:cs="Times New Roman"/>
        </w:rPr>
        <w:t xml:space="preserve"> respectively</w:t>
      </w:r>
      <w:r w:rsidR="00EB0793" w:rsidRPr="00363997">
        <w:rPr>
          <w:rFonts w:ascii="Times New Roman" w:hAnsi="Times New Roman" w:cs="Times New Roman"/>
        </w:rPr>
        <w:t>. The steel corbels we</w:t>
      </w:r>
      <w:r w:rsidRPr="00363997">
        <w:rPr>
          <w:rFonts w:ascii="Times New Roman" w:hAnsi="Times New Roman" w:cs="Times New Roman"/>
        </w:rPr>
        <w:t xml:space="preserve">re </w:t>
      </w:r>
      <w:r w:rsidR="004437F4" w:rsidRPr="00363997">
        <w:rPr>
          <w:rFonts w:ascii="Times New Roman" w:hAnsi="Times New Roman" w:cs="Times New Roman"/>
        </w:rPr>
        <w:t>installed</w:t>
      </w:r>
      <w:r w:rsidRPr="00363997">
        <w:rPr>
          <w:rFonts w:ascii="Times New Roman" w:hAnsi="Times New Roman" w:cs="Times New Roman"/>
        </w:rPr>
        <w:t xml:space="preserve"> on the lower chord</w:t>
      </w:r>
      <w:r w:rsidR="00D74CC5" w:rsidRPr="00363997">
        <w:rPr>
          <w:rFonts w:ascii="Times New Roman" w:hAnsi="Times New Roman" w:cs="Times New Roman"/>
        </w:rPr>
        <w:t xml:space="preserve"> respectively</w:t>
      </w:r>
      <w:r w:rsidRPr="00363997">
        <w:rPr>
          <w:rFonts w:ascii="Times New Roman" w:hAnsi="Times New Roman" w:cs="Times New Roman"/>
        </w:rPr>
        <w:t>.</w:t>
      </w:r>
    </w:p>
    <w:p w14:paraId="248EDFE0" w14:textId="0846DE1B" w:rsidR="00070449" w:rsidRPr="00363997" w:rsidRDefault="00363997" w:rsidP="00363997">
      <w:pPr>
        <w:pStyle w:val="2"/>
        <w:ind w:firstLineChars="0" w:firstLine="0"/>
        <w:rPr>
          <w:rFonts w:ascii="Times New Roman" w:hAnsi="Times New Roman" w:cs="Times New Roman"/>
          <w:b/>
          <w:bCs/>
        </w:rPr>
      </w:pPr>
      <w:r>
        <w:rPr>
          <w:rFonts w:ascii="Times New Roman" w:hAnsi="Times New Roman" w:cs="Times New Roman"/>
          <w:b/>
          <w:bCs/>
        </w:rPr>
        <w:t xml:space="preserve">2 </w:t>
      </w:r>
      <w:r w:rsidR="00072A2C" w:rsidRPr="00363997">
        <w:rPr>
          <w:rFonts w:ascii="Times New Roman" w:hAnsi="Times New Roman" w:cs="Times New Roman"/>
          <w:b/>
          <w:bCs/>
        </w:rPr>
        <w:t xml:space="preserve">Construction </w:t>
      </w:r>
      <w:r w:rsidR="00580C88" w:rsidRPr="00363997">
        <w:rPr>
          <w:rFonts w:ascii="Times New Roman" w:hAnsi="Times New Roman" w:cs="Times New Roman"/>
          <w:b/>
          <w:bCs/>
        </w:rPr>
        <w:t>Requirements</w:t>
      </w:r>
    </w:p>
    <w:p w14:paraId="182F5437" w14:textId="77777777" w:rsidR="00070449" w:rsidRPr="00363997" w:rsidRDefault="00580C88" w:rsidP="00363997">
      <w:pPr>
        <w:pStyle w:val="2"/>
        <w:ind w:firstLineChars="0" w:firstLine="0"/>
        <w:rPr>
          <w:rFonts w:ascii="Times New Roman" w:hAnsi="Times New Roman" w:cs="Times New Roman"/>
          <w:color w:val="000000" w:themeColor="text1"/>
        </w:rPr>
      </w:pPr>
      <w:r w:rsidRPr="00363997">
        <w:rPr>
          <w:rFonts w:ascii="Times New Roman" w:hAnsi="Times New Roman" w:cs="Times New Roman"/>
          <w:color w:val="000000" w:themeColor="text1"/>
        </w:rPr>
        <w:t xml:space="preserve">The bridge installation of this project has the following characteristics: the coordination of the bridge and the </w:t>
      </w:r>
      <w:r w:rsidR="00C976B1" w:rsidRPr="00363997">
        <w:rPr>
          <w:rFonts w:ascii="Times New Roman" w:hAnsi="Times New Roman" w:cs="Times New Roman"/>
          <w:color w:val="000000" w:themeColor="text1"/>
        </w:rPr>
        <w:t>river</w:t>
      </w:r>
      <w:r w:rsidRPr="00363997">
        <w:rPr>
          <w:rFonts w:ascii="Times New Roman" w:hAnsi="Times New Roman" w:cs="Times New Roman"/>
          <w:color w:val="000000" w:themeColor="text1"/>
        </w:rPr>
        <w:t xml:space="preserve"> is required, and the construction of the </w:t>
      </w:r>
      <w:r w:rsidR="00C976B1" w:rsidRPr="00363997">
        <w:rPr>
          <w:rFonts w:ascii="Times New Roman" w:hAnsi="Times New Roman" w:cs="Times New Roman"/>
          <w:color w:val="000000" w:themeColor="text1"/>
        </w:rPr>
        <w:t>3D</w:t>
      </w:r>
      <w:r w:rsidRPr="00363997">
        <w:rPr>
          <w:rFonts w:ascii="Times New Roman" w:hAnsi="Times New Roman" w:cs="Times New Roman"/>
          <w:color w:val="000000" w:themeColor="text1"/>
        </w:rPr>
        <w:t xml:space="preserve"> crossing. The construction environment is poor and the </w:t>
      </w:r>
      <w:r w:rsidR="00677BA1" w:rsidRPr="00363997">
        <w:rPr>
          <w:rFonts w:ascii="Times New Roman" w:hAnsi="Times New Roman" w:cs="Times New Roman"/>
          <w:color w:val="000000" w:themeColor="text1"/>
        </w:rPr>
        <w:t>hoisting</w:t>
      </w:r>
      <w:r w:rsidRPr="00363997">
        <w:rPr>
          <w:rFonts w:ascii="Times New Roman" w:hAnsi="Times New Roman" w:cs="Times New Roman"/>
          <w:color w:val="000000" w:themeColor="text1"/>
        </w:rPr>
        <w:t xml:space="preserve"> space is limited. High-altitude operations require high </w:t>
      </w:r>
      <w:r w:rsidR="00270ABB" w:rsidRPr="00363997">
        <w:rPr>
          <w:rFonts w:ascii="Times New Roman" w:hAnsi="Times New Roman" w:cs="Times New Roman"/>
          <w:color w:val="000000" w:themeColor="text1"/>
        </w:rPr>
        <w:t xml:space="preserve">level of </w:t>
      </w:r>
      <w:r w:rsidRPr="00363997">
        <w:rPr>
          <w:rFonts w:ascii="Times New Roman" w:hAnsi="Times New Roman" w:cs="Times New Roman"/>
          <w:color w:val="000000" w:themeColor="text1"/>
        </w:rPr>
        <w:t>coordination between operators and cranes. The structural size of the component</w:t>
      </w:r>
      <w:r w:rsidR="00C976B1" w:rsidRPr="00363997">
        <w:rPr>
          <w:rFonts w:ascii="Times New Roman" w:hAnsi="Times New Roman" w:cs="Times New Roman"/>
          <w:color w:val="000000" w:themeColor="text1"/>
        </w:rPr>
        <w:t>s</w:t>
      </w:r>
      <w:r w:rsidR="00677BA1" w:rsidRPr="00363997">
        <w:rPr>
          <w:rFonts w:ascii="Times New Roman" w:hAnsi="Times New Roman" w:cs="Times New Roman"/>
          <w:color w:val="000000" w:themeColor="text1"/>
        </w:rPr>
        <w:t xml:space="preserve"> is large, the hoist </w:t>
      </w:r>
      <w:r w:rsidR="0007038F" w:rsidRPr="00363997">
        <w:rPr>
          <w:rFonts w:ascii="Times New Roman" w:hAnsi="Times New Roman" w:cs="Times New Roman"/>
          <w:color w:val="000000" w:themeColor="text1"/>
        </w:rPr>
        <w:t xml:space="preserve">load </w:t>
      </w:r>
      <w:r w:rsidRPr="00363997">
        <w:rPr>
          <w:rFonts w:ascii="Times New Roman" w:hAnsi="Times New Roman" w:cs="Times New Roman"/>
          <w:color w:val="000000" w:themeColor="text1"/>
        </w:rPr>
        <w:t>is heavy, the component</w:t>
      </w:r>
      <w:r w:rsidR="00C976B1" w:rsidRPr="00363997">
        <w:rPr>
          <w:rFonts w:ascii="Times New Roman" w:hAnsi="Times New Roman" w:cs="Times New Roman"/>
          <w:color w:val="000000" w:themeColor="text1"/>
        </w:rPr>
        <w:t>s are</w:t>
      </w:r>
      <w:r w:rsidRPr="00363997">
        <w:rPr>
          <w:rFonts w:ascii="Times New Roman" w:hAnsi="Times New Roman" w:cs="Times New Roman"/>
          <w:color w:val="000000" w:themeColor="text1"/>
        </w:rPr>
        <w:t xml:space="preserve"> eccentri</w:t>
      </w:r>
      <w:r w:rsidR="00C976B1" w:rsidRPr="00363997">
        <w:rPr>
          <w:rFonts w:ascii="Times New Roman" w:hAnsi="Times New Roman" w:cs="Times New Roman"/>
          <w:color w:val="000000" w:themeColor="text1"/>
        </w:rPr>
        <w:t>c, and the hoisting requirements are</w:t>
      </w:r>
      <w:r w:rsidRPr="00363997">
        <w:rPr>
          <w:rFonts w:ascii="Times New Roman" w:hAnsi="Times New Roman" w:cs="Times New Roman"/>
          <w:color w:val="000000" w:themeColor="text1"/>
        </w:rPr>
        <w:t xml:space="preserve"> high. The hoisting space is limited, and the main boom of the crane need</w:t>
      </w:r>
      <w:r w:rsidR="00C976B1" w:rsidRPr="00363997">
        <w:rPr>
          <w:rFonts w:ascii="Times New Roman" w:hAnsi="Times New Roman" w:cs="Times New Roman"/>
          <w:color w:val="000000" w:themeColor="text1"/>
        </w:rPr>
        <w:t>s</w:t>
      </w:r>
      <w:r w:rsidRPr="00363997">
        <w:rPr>
          <w:rFonts w:ascii="Times New Roman" w:hAnsi="Times New Roman" w:cs="Times New Roman"/>
          <w:color w:val="000000" w:themeColor="text1"/>
        </w:rPr>
        <w:t xml:space="preserve"> to pass through the stiffened suspension. The transfer stairway is located directly below the upper sidewalk and </w:t>
      </w:r>
      <w:r w:rsidR="00EB0793" w:rsidRPr="00363997">
        <w:rPr>
          <w:rFonts w:ascii="Times New Roman" w:hAnsi="Times New Roman" w:cs="Times New Roman"/>
          <w:color w:val="000000" w:themeColor="text1"/>
        </w:rPr>
        <w:t>could not</w:t>
      </w:r>
      <w:r w:rsidRPr="00363997">
        <w:rPr>
          <w:rFonts w:ascii="Times New Roman" w:hAnsi="Times New Roman" w:cs="Times New Roman"/>
          <w:color w:val="000000" w:themeColor="text1"/>
        </w:rPr>
        <w:t xml:space="preserve"> be directly hoisted in place, and must be dragged and installed horizontally. </w:t>
      </w:r>
      <w:r w:rsidR="00EB0793" w:rsidRPr="00363997">
        <w:rPr>
          <w:rFonts w:ascii="Times New Roman" w:hAnsi="Times New Roman" w:cs="Times New Roman"/>
          <w:color w:val="000000" w:themeColor="text1"/>
        </w:rPr>
        <w:t>T</w:t>
      </w:r>
      <w:r w:rsidRPr="00363997">
        <w:rPr>
          <w:rFonts w:ascii="Times New Roman" w:hAnsi="Times New Roman" w:cs="Times New Roman"/>
          <w:color w:val="000000" w:themeColor="text1"/>
        </w:rPr>
        <w:t xml:space="preserve">wo </w:t>
      </w:r>
      <w:r w:rsidR="00C56A9C" w:rsidRPr="00363997">
        <w:rPr>
          <w:rFonts w:ascii="Times New Roman" w:hAnsi="Times New Roman" w:cs="Times New Roman"/>
          <w:color w:val="000000" w:themeColor="text1"/>
        </w:rPr>
        <w:t>cranes</w:t>
      </w:r>
      <w:r w:rsidRPr="00363997">
        <w:rPr>
          <w:rFonts w:ascii="Times New Roman" w:hAnsi="Times New Roman" w:cs="Times New Roman"/>
          <w:color w:val="000000" w:themeColor="text1"/>
        </w:rPr>
        <w:t xml:space="preserve"> </w:t>
      </w:r>
      <w:r w:rsidR="00EB0793" w:rsidRPr="00363997">
        <w:rPr>
          <w:rFonts w:ascii="Times New Roman" w:hAnsi="Times New Roman" w:cs="Times New Roman"/>
          <w:color w:val="000000" w:themeColor="text1"/>
        </w:rPr>
        <w:t xml:space="preserve">were used to </w:t>
      </w:r>
      <w:r w:rsidR="00C56A9C" w:rsidRPr="00363997">
        <w:rPr>
          <w:rFonts w:ascii="Times New Roman" w:hAnsi="Times New Roman" w:cs="Times New Roman"/>
          <w:color w:val="000000" w:themeColor="text1"/>
        </w:rPr>
        <w:t>carr</w:t>
      </w:r>
      <w:r w:rsidR="00EB0793" w:rsidRPr="00363997">
        <w:rPr>
          <w:rFonts w:ascii="Times New Roman" w:hAnsi="Times New Roman" w:cs="Times New Roman"/>
          <w:color w:val="000000" w:themeColor="text1"/>
        </w:rPr>
        <w:t>y</w:t>
      </w:r>
      <w:r w:rsidR="00C56A9C" w:rsidRPr="00363997">
        <w:rPr>
          <w:rFonts w:ascii="Times New Roman" w:hAnsi="Times New Roman" w:cs="Times New Roman"/>
          <w:color w:val="000000" w:themeColor="text1"/>
        </w:rPr>
        <w:t xml:space="preserve"> out the hoisting</w:t>
      </w:r>
      <w:r w:rsidR="00EB0793" w:rsidRPr="00363997">
        <w:rPr>
          <w:rFonts w:ascii="Times New Roman" w:hAnsi="Times New Roman" w:cs="Times New Roman"/>
          <w:color w:val="000000" w:themeColor="text1"/>
        </w:rPr>
        <w:t xml:space="preserve"> installation</w:t>
      </w:r>
      <w:r w:rsidRPr="00363997">
        <w:rPr>
          <w:rFonts w:ascii="Times New Roman" w:hAnsi="Times New Roman" w:cs="Times New Roman"/>
          <w:color w:val="000000" w:themeColor="text1"/>
        </w:rPr>
        <w:t xml:space="preserve">, and the </w:t>
      </w:r>
      <w:r w:rsidR="00C56A9C" w:rsidRPr="00363997">
        <w:rPr>
          <w:rFonts w:ascii="Times New Roman" w:hAnsi="Times New Roman" w:cs="Times New Roman"/>
          <w:color w:val="000000" w:themeColor="text1"/>
        </w:rPr>
        <w:t xml:space="preserve">requirements for </w:t>
      </w:r>
      <w:r w:rsidRPr="00363997">
        <w:rPr>
          <w:rFonts w:ascii="Times New Roman" w:hAnsi="Times New Roman" w:cs="Times New Roman"/>
          <w:color w:val="000000" w:themeColor="text1"/>
        </w:rPr>
        <w:t xml:space="preserve">hoisting command and hoisting technology are high. Across the Jialing River, navigation under the bridge requires high </w:t>
      </w:r>
      <w:r w:rsidR="00C56A9C" w:rsidRPr="00363997">
        <w:rPr>
          <w:rFonts w:ascii="Times New Roman" w:hAnsi="Times New Roman" w:cs="Times New Roman"/>
          <w:color w:val="000000" w:themeColor="text1"/>
        </w:rPr>
        <w:t xml:space="preserve">level of </w:t>
      </w:r>
      <w:r w:rsidRPr="00363997">
        <w:rPr>
          <w:rFonts w:ascii="Times New Roman" w:hAnsi="Times New Roman" w:cs="Times New Roman"/>
          <w:color w:val="000000" w:themeColor="text1"/>
        </w:rPr>
        <w:t>safety and environmental protection. It is located in a high-density residential area and the surrounding environment is complex, such as the highway along the river under the bridge.</w:t>
      </w:r>
    </w:p>
    <w:p w14:paraId="6ABE9287" w14:textId="77777777" w:rsidR="00070449" w:rsidRPr="00363997" w:rsidRDefault="0023669E" w:rsidP="00363997">
      <w:pPr>
        <w:pStyle w:val="2"/>
        <w:ind w:firstLine="480"/>
        <w:rPr>
          <w:rFonts w:ascii="Times New Roman" w:hAnsi="Times New Roman" w:cs="Times New Roman"/>
          <w:color w:val="000000" w:themeColor="text1"/>
        </w:rPr>
      </w:pPr>
      <w:r w:rsidRPr="00363997">
        <w:rPr>
          <w:rFonts w:ascii="Times New Roman" w:hAnsi="Times New Roman" w:cs="Times New Roman"/>
          <w:color w:val="000000" w:themeColor="text1"/>
        </w:rPr>
        <w:t xml:space="preserve">Project construction requirements: All steel stairways must meet the design requirements before leaving the factory, and unqualified steel components are strictly prohibited </w:t>
      </w:r>
      <w:r w:rsidR="00A7752D" w:rsidRPr="00363997">
        <w:rPr>
          <w:rFonts w:ascii="Times New Roman" w:hAnsi="Times New Roman" w:cs="Times New Roman"/>
          <w:color w:val="000000" w:themeColor="text1"/>
        </w:rPr>
        <w:t>from</w:t>
      </w:r>
      <w:r w:rsidRPr="00363997">
        <w:rPr>
          <w:rFonts w:ascii="Times New Roman" w:hAnsi="Times New Roman" w:cs="Times New Roman"/>
          <w:color w:val="000000" w:themeColor="text1"/>
        </w:rPr>
        <w:t xml:space="preserve"> be</w:t>
      </w:r>
      <w:r w:rsidR="00A7752D" w:rsidRPr="00363997">
        <w:rPr>
          <w:rFonts w:ascii="Times New Roman" w:hAnsi="Times New Roman" w:cs="Times New Roman"/>
          <w:color w:val="000000" w:themeColor="text1"/>
        </w:rPr>
        <w:t>ing</w:t>
      </w:r>
      <w:r w:rsidRPr="00363997">
        <w:rPr>
          <w:rFonts w:ascii="Times New Roman" w:hAnsi="Times New Roman" w:cs="Times New Roman"/>
          <w:color w:val="000000" w:themeColor="text1"/>
        </w:rPr>
        <w:t xml:space="preserve"> transported to the construction site. The equipment used for the installation of the stairway platform shall have a certificate of conformity, and the operation shall strictly comply with the requirements of safe production. The protection of the platform </w:t>
      </w:r>
      <w:r w:rsidR="000A77A8" w:rsidRPr="00363997">
        <w:rPr>
          <w:rFonts w:ascii="Times New Roman" w:hAnsi="Times New Roman" w:cs="Times New Roman"/>
          <w:color w:val="000000" w:themeColor="text1"/>
        </w:rPr>
        <w:t xml:space="preserve">edge </w:t>
      </w:r>
      <w:r w:rsidRPr="00363997">
        <w:rPr>
          <w:rFonts w:ascii="Times New Roman" w:hAnsi="Times New Roman" w:cs="Times New Roman"/>
          <w:color w:val="000000" w:themeColor="text1"/>
        </w:rPr>
        <w:t xml:space="preserve">must be </w:t>
      </w:r>
      <w:r w:rsidR="000A77A8" w:rsidRPr="00363997">
        <w:rPr>
          <w:rFonts w:ascii="Times New Roman" w:hAnsi="Times New Roman" w:cs="Times New Roman"/>
          <w:color w:val="000000" w:themeColor="text1"/>
        </w:rPr>
        <w:t>carried out</w:t>
      </w:r>
      <w:r w:rsidRPr="00363997">
        <w:rPr>
          <w:rFonts w:ascii="Times New Roman" w:hAnsi="Times New Roman" w:cs="Times New Roman"/>
          <w:color w:val="000000" w:themeColor="text1"/>
        </w:rPr>
        <w:t xml:space="preserve"> </w:t>
      </w:r>
      <w:r w:rsidR="0090421A" w:rsidRPr="00363997">
        <w:rPr>
          <w:rFonts w:ascii="Times New Roman" w:hAnsi="Times New Roman" w:cs="Times New Roman"/>
          <w:color w:val="000000" w:themeColor="text1"/>
        </w:rPr>
        <w:t>simultaneously</w:t>
      </w:r>
      <w:r w:rsidRPr="00363997">
        <w:rPr>
          <w:rFonts w:ascii="Times New Roman" w:hAnsi="Times New Roman" w:cs="Times New Roman"/>
          <w:color w:val="000000" w:themeColor="text1"/>
        </w:rPr>
        <w:t xml:space="preserve"> during </w:t>
      </w:r>
      <w:r w:rsidR="000A77A8" w:rsidRPr="00363997">
        <w:rPr>
          <w:rFonts w:ascii="Times New Roman" w:hAnsi="Times New Roman" w:cs="Times New Roman"/>
          <w:color w:val="000000" w:themeColor="text1"/>
        </w:rPr>
        <w:t>its</w:t>
      </w:r>
      <w:r w:rsidRPr="00363997">
        <w:rPr>
          <w:rFonts w:ascii="Times New Roman" w:hAnsi="Times New Roman" w:cs="Times New Roman"/>
          <w:color w:val="000000" w:themeColor="text1"/>
        </w:rPr>
        <w:t xml:space="preserve"> operation, and it must meet the requirements of current construction regulations and mandatory safety </w:t>
      </w:r>
      <w:r w:rsidRPr="00363997">
        <w:rPr>
          <w:rFonts w:ascii="Times New Roman" w:hAnsi="Times New Roman" w:cs="Times New Roman"/>
          <w:color w:val="000000" w:themeColor="text1"/>
        </w:rPr>
        <w:lastRenderedPageBreak/>
        <w:t xml:space="preserve">standards. </w:t>
      </w:r>
      <w:r w:rsidR="00946019" w:rsidRPr="00363997">
        <w:rPr>
          <w:rFonts w:ascii="Times New Roman" w:hAnsi="Times New Roman" w:cs="Times New Roman"/>
          <w:color w:val="000000" w:themeColor="text1"/>
        </w:rPr>
        <w:t>T</w:t>
      </w:r>
      <w:r w:rsidRPr="00363997">
        <w:rPr>
          <w:rFonts w:ascii="Times New Roman" w:hAnsi="Times New Roman" w:cs="Times New Roman"/>
          <w:color w:val="000000" w:themeColor="text1"/>
        </w:rPr>
        <w:t>he project leadership system</w:t>
      </w:r>
      <w:r w:rsidR="00946019" w:rsidRPr="00363997">
        <w:rPr>
          <w:rFonts w:ascii="Times New Roman" w:hAnsi="Times New Roman" w:cs="Times New Roman"/>
          <w:color w:val="000000" w:themeColor="text1"/>
        </w:rPr>
        <w:t xml:space="preserve"> must be strictly implemented </w:t>
      </w:r>
      <w:r w:rsidR="0029661C" w:rsidRPr="00363997">
        <w:rPr>
          <w:rFonts w:ascii="Times New Roman" w:hAnsi="Times New Roman" w:cs="Times New Roman"/>
          <w:color w:val="000000" w:themeColor="text1"/>
        </w:rPr>
        <w:t>during</w:t>
      </w:r>
      <w:r w:rsidR="00946019" w:rsidRPr="00363997">
        <w:rPr>
          <w:rFonts w:ascii="Times New Roman" w:hAnsi="Times New Roman" w:cs="Times New Roman"/>
          <w:color w:val="000000" w:themeColor="text1"/>
        </w:rPr>
        <w:t xml:space="preserve"> the whole </w:t>
      </w:r>
      <w:r w:rsidR="0029661C" w:rsidRPr="00363997">
        <w:rPr>
          <w:rFonts w:ascii="Times New Roman" w:hAnsi="Times New Roman" w:cs="Times New Roman"/>
          <w:color w:val="000000" w:themeColor="text1"/>
        </w:rPr>
        <w:t xml:space="preserve">construction </w:t>
      </w:r>
      <w:r w:rsidR="00946019" w:rsidRPr="00363997">
        <w:rPr>
          <w:rFonts w:ascii="Times New Roman" w:hAnsi="Times New Roman" w:cs="Times New Roman"/>
          <w:color w:val="000000" w:themeColor="text1"/>
        </w:rPr>
        <w:t>process of the stairway platform</w:t>
      </w:r>
      <w:r w:rsidR="0029661C" w:rsidRPr="00363997">
        <w:rPr>
          <w:rFonts w:ascii="Times New Roman" w:hAnsi="Times New Roman" w:cs="Times New Roman"/>
          <w:color w:val="000000" w:themeColor="text1"/>
        </w:rPr>
        <w:t xml:space="preserve">. Carry out </w:t>
      </w:r>
      <w:r w:rsidR="000A77A8" w:rsidRPr="00363997">
        <w:rPr>
          <w:rFonts w:ascii="Times New Roman" w:hAnsi="Times New Roman" w:cs="Times New Roman"/>
          <w:color w:val="000000" w:themeColor="text1"/>
        </w:rPr>
        <w:t>full</w:t>
      </w:r>
      <w:r w:rsidRPr="00363997">
        <w:rPr>
          <w:rFonts w:ascii="Times New Roman" w:hAnsi="Times New Roman" w:cs="Times New Roman"/>
          <w:color w:val="000000" w:themeColor="text1"/>
        </w:rPr>
        <w:t xml:space="preserve"> inspection of the equipment before </w:t>
      </w:r>
      <w:r w:rsidR="000A77A8" w:rsidRPr="00363997">
        <w:rPr>
          <w:rFonts w:ascii="Times New Roman" w:hAnsi="Times New Roman" w:cs="Times New Roman"/>
          <w:color w:val="000000" w:themeColor="text1"/>
        </w:rPr>
        <w:t xml:space="preserve">hoisting </w:t>
      </w:r>
      <w:r w:rsidRPr="00363997">
        <w:rPr>
          <w:rFonts w:ascii="Times New Roman" w:hAnsi="Times New Roman" w:cs="Times New Roman"/>
          <w:color w:val="000000" w:themeColor="text1"/>
        </w:rPr>
        <w:t xml:space="preserve">operations, and strictly implement the inspection and </w:t>
      </w:r>
      <w:r w:rsidR="0090421A" w:rsidRPr="00363997">
        <w:rPr>
          <w:rFonts w:ascii="Times New Roman" w:hAnsi="Times New Roman" w:cs="Times New Roman"/>
          <w:color w:val="000000" w:themeColor="text1"/>
        </w:rPr>
        <w:t>log</w:t>
      </w:r>
      <w:r w:rsidRPr="00363997">
        <w:rPr>
          <w:rFonts w:ascii="Times New Roman" w:hAnsi="Times New Roman" w:cs="Times New Roman"/>
          <w:color w:val="000000" w:themeColor="text1"/>
        </w:rPr>
        <w:t xml:space="preserve"> system.</w:t>
      </w:r>
      <w:r w:rsidR="000A77A8" w:rsidRPr="00363997">
        <w:rPr>
          <w:rFonts w:ascii="Times New Roman" w:hAnsi="Times New Roman" w:cs="Times New Roman"/>
          <w:color w:val="000000" w:themeColor="text1"/>
        </w:rPr>
        <w:t xml:space="preserve"> </w:t>
      </w:r>
      <w:r w:rsidRPr="00363997">
        <w:rPr>
          <w:rFonts w:ascii="Times New Roman" w:hAnsi="Times New Roman" w:cs="Times New Roman"/>
          <w:color w:val="000000" w:themeColor="text1"/>
        </w:rPr>
        <w:t xml:space="preserve">When </w:t>
      </w:r>
      <w:r w:rsidR="000A77A8" w:rsidRPr="00363997">
        <w:rPr>
          <w:rFonts w:ascii="Times New Roman" w:hAnsi="Times New Roman" w:cs="Times New Roman"/>
          <w:color w:val="000000" w:themeColor="text1"/>
        </w:rPr>
        <w:t xml:space="preserve">hoisting </w:t>
      </w:r>
      <w:r w:rsidRPr="00363997">
        <w:rPr>
          <w:rFonts w:ascii="Times New Roman" w:hAnsi="Times New Roman" w:cs="Times New Roman"/>
          <w:color w:val="000000" w:themeColor="text1"/>
        </w:rPr>
        <w:t xml:space="preserve">heavy objects with two cranes, the weight allocated to </w:t>
      </w:r>
      <w:r w:rsidR="0086699A" w:rsidRPr="00363997">
        <w:rPr>
          <w:rFonts w:ascii="Times New Roman" w:hAnsi="Times New Roman" w:cs="Times New Roman"/>
          <w:color w:val="000000" w:themeColor="text1"/>
        </w:rPr>
        <w:t>a</w:t>
      </w:r>
      <w:r w:rsidRPr="00363997">
        <w:rPr>
          <w:rFonts w:ascii="Times New Roman" w:hAnsi="Times New Roman" w:cs="Times New Roman"/>
          <w:color w:val="000000" w:themeColor="text1"/>
        </w:rPr>
        <w:t xml:space="preserve"> single crane shall not exceed 80% of the allowable </w:t>
      </w:r>
      <w:r w:rsidR="005275B6" w:rsidRPr="00363997">
        <w:rPr>
          <w:rFonts w:ascii="Times New Roman" w:hAnsi="Times New Roman" w:cs="Times New Roman"/>
          <w:color w:val="000000" w:themeColor="text1"/>
        </w:rPr>
        <w:t>hoist</w:t>
      </w:r>
      <w:r w:rsidRPr="00363997">
        <w:rPr>
          <w:rFonts w:ascii="Times New Roman" w:hAnsi="Times New Roman" w:cs="Times New Roman"/>
          <w:color w:val="000000" w:themeColor="text1"/>
        </w:rPr>
        <w:t xml:space="preserve">ing capacity of the crane, and the total weight of the components shall not exceed 75% of the sum of the rated </w:t>
      </w:r>
      <w:r w:rsidR="005275B6" w:rsidRPr="00363997">
        <w:rPr>
          <w:rFonts w:ascii="Times New Roman" w:hAnsi="Times New Roman" w:cs="Times New Roman"/>
          <w:color w:val="000000" w:themeColor="text1"/>
        </w:rPr>
        <w:t>hoist</w:t>
      </w:r>
      <w:r w:rsidRPr="00363997">
        <w:rPr>
          <w:rFonts w:ascii="Times New Roman" w:hAnsi="Times New Roman" w:cs="Times New Roman"/>
          <w:color w:val="000000" w:themeColor="text1"/>
        </w:rPr>
        <w:t xml:space="preserve">ing capacity of the two cranes, and unified command is required. The </w:t>
      </w:r>
      <w:r w:rsidR="0086699A" w:rsidRPr="00363997">
        <w:rPr>
          <w:rFonts w:ascii="Times New Roman" w:hAnsi="Times New Roman" w:cs="Times New Roman"/>
          <w:color w:val="000000" w:themeColor="text1"/>
        </w:rPr>
        <w:t xml:space="preserve">method of </w:t>
      </w:r>
      <w:r w:rsidR="000A77A8" w:rsidRPr="00363997">
        <w:rPr>
          <w:rFonts w:ascii="Times New Roman" w:hAnsi="Times New Roman" w:cs="Times New Roman"/>
          <w:color w:val="000000" w:themeColor="text1"/>
        </w:rPr>
        <w:t>hoisting</w:t>
      </w:r>
      <w:r w:rsidR="0086699A" w:rsidRPr="00363997">
        <w:rPr>
          <w:rFonts w:ascii="Times New Roman" w:hAnsi="Times New Roman" w:cs="Times New Roman"/>
          <w:color w:val="000000" w:themeColor="text1"/>
        </w:rPr>
        <w:t xml:space="preserve"> </w:t>
      </w:r>
      <w:r w:rsidRPr="00363997">
        <w:rPr>
          <w:rFonts w:ascii="Times New Roman" w:hAnsi="Times New Roman" w:cs="Times New Roman"/>
          <w:color w:val="000000" w:themeColor="text1"/>
        </w:rPr>
        <w:t xml:space="preserve">equipment or components </w:t>
      </w:r>
      <w:r w:rsidR="009A5DD9" w:rsidRPr="00363997">
        <w:rPr>
          <w:rFonts w:ascii="Times New Roman" w:hAnsi="Times New Roman" w:cs="Times New Roman"/>
          <w:color w:val="000000" w:themeColor="text1"/>
        </w:rPr>
        <w:t xml:space="preserve">to </w:t>
      </w:r>
      <w:r w:rsidR="008F37E3" w:rsidRPr="00363997">
        <w:rPr>
          <w:rFonts w:ascii="Times New Roman" w:hAnsi="Times New Roman" w:cs="Times New Roman"/>
          <w:color w:val="000000" w:themeColor="text1"/>
        </w:rPr>
        <w:t xml:space="preserve">target </w:t>
      </w:r>
      <w:r w:rsidR="009A5DD9" w:rsidRPr="00363997">
        <w:rPr>
          <w:rFonts w:ascii="Times New Roman" w:hAnsi="Times New Roman" w:cs="Times New Roman"/>
          <w:color w:val="000000" w:themeColor="text1"/>
        </w:rPr>
        <w:t xml:space="preserve">position </w:t>
      </w:r>
      <w:r w:rsidR="0086699A" w:rsidRPr="00363997">
        <w:rPr>
          <w:rFonts w:ascii="Times New Roman" w:hAnsi="Times New Roman" w:cs="Times New Roman"/>
          <w:color w:val="000000" w:themeColor="text1"/>
        </w:rPr>
        <w:t>by two cranes:</w:t>
      </w:r>
      <w:r w:rsidRPr="00363997">
        <w:rPr>
          <w:rFonts w:ascii="Times New Roman" w:hAnsi="Times New Roman" w:cs="Times New Roman"/>
          <w:color w:val="000000" w:themeColor="text1"/>
        </w:rPr>
        <w:t xml:space="preserve"> When </w:t>
      </w:r>
      <w:r w:rsidR="000A77A8" w:rsidRPr="00363997">
        <w:rPr>
          <w:rFonts w:ascii="Times New Roman" w:hAnsi="Times New Roman" w:cs="Times New Roman"/>
          <w:color w:val="000000" w:themeColor="text1"/>
        </w:rPr>
        <w:t>hoisting</w:t>
      </w:r>
      <w:r w:rsidRPr="00363997">
        <w:rPr>
          <w:rFonts w:ascii="Times New Roman" w:hAnsi="Times New Roman" w:cs="Times New Roman"/>
          <w:color w:val="000000" w:themeColor="text1"/>
        </w:rPr>
        <w:t xml:space="preserve">, </w:t>
      </w:r>
      <w:r w:rsidR="009A5DD9" w:rsidRPr="00363997">
        <w:rPr>
          <w:rFonts w:ascii="Times New Roman" w:hAnsi="Times New Roman" w:cs="Times New Roman"/>
          <w:color w:val="000000" w:themeColor="text1"/>
        </w:rPr>
        <w:t>conduct a trial</w:t>
      </w:r>
      <w:r w:rsidRPr="00363997">
        <w:rPr>
          <w:rFonts w:ascii="Times New Roman" w:hAnsi="Times New Roman" w:cs="Times New Roman"/>
          <w:color w:val="000000" w:themeColor="text1"/>
        </w:rPr>
        <w:t xml:space="preserve"> </w:t>
      </w:r>
      <w:r w:rsidR="000A77A8" w:rsidRPr="00363997">
        <w:rPr>
          <w:rFonts w:ascii="Times New Roman" w:hAnsi="Times New Roman" w:cs="Times New Roman"/>
          <w:color w:val="000000" w:themeColor="text1"/>
        </w:rPr>
        <w:t>hoisting</w:t>
      </w:r>
      <w:r w:rsidR="009A5DD9" w:rsidRPr="00363997">
        <w:rPr>
          <w:rFonts w:ascii="Times New Roman" w:hAnsi="Times New Roman" w:cs="Times New Roman"/>
          <w:color w:val="000000" w:themeColor="text1"/>
        </w:rPr>
        <w:t xml:space="preserve"> first</w:t>
      </w:r>
      <w:r w:rsidRPr="00363997">
        <w:rPr>
          <w:rFonts w:ascii="Times New Roman" w:hAnsi="Times New Roman" w:cs="Times New Roman"/>
          <w:color w:val="000000" w:themeColor="text1"/>
        </w:rPr>
        <w:t>, so that the operators coo</w:t>
      </w:r>
      <w:r w:rsidR="009A5DD9" w:rsidRPr="00363997">
        <w:rPr>
          <w:rFonts w:ascii="Times New Roman" w:hAnsi="Times New Roman" w:cs="Times New Roman"/>
          <w:color w:val="000000" w:themeColor="text1"/>
        </w:rPr>
        <w:t>rdinate</w:t>
      </w:r>
      <w:r w:rsidR="008F37E3" w:rsidRPr="00363997">
        <w:rPr>
          <w:rFonts w:ascii="Times New Roman" w:hAnsi="Times New Roman" w:cs="Times New Roman"/>
          <w:color w:val="000000" w:themeColor="text1"/>
        </w:rPr>
        <w:t xml:space="preserve"> with each other in actions</w:t>
      </w:r>
      <w:r w:rsidRPr="00363997">
        <w:rPr>
          <w:rFonts w:ascii="Times New Roman" w:hAnsi="Times New Roman" w:cs="Times New Roman"/>
          <w:color w:val="000000" w:themeColor="text1"/>
        </w:rPr>
        <w:t xml:space="preserve"> and </w:t>
      </w:r>
      <w:r w:rsidR="008F37E3" w:rsidRPr="00363997">
        <w:rPr>
          <w:rFonts w:ascii="Times New Roman" w:hAnsi="Times New Roman" w:cs="Times New Roman"/>
          <w:color w:val="000000" w:themeColor="text1"/>
        </w:rPr>
        <w:t xml:space="preserve">keep </w:t>
      </w:r>
      <w:r w:rsidRPr="00363997">
        <w:rPr>
          <w:rFonts w:ascii="Times New Roman" w:hAnsi="Times New Roman" w:cs="Times New Roman"/>
          <w:color w:val="000000" w:themeColor="text1"/>
        </w:rPr>
        <w:t>th</w:t>
      </w:r>
      <w:r w:rsidR="008F37E3" w:rsidRPr="00363997">
        <w:rPr>
          <w:rFonts w:ascii="Times New Roman" w:hAnsi="Times New Roman" w:cs="Times New Roman"/>
          <w:color w:val="000000" w:themeColor="text1"/>
        </w:rPr>
        <w:t xml:space="preserve">e operating speed of the cranes </w:t>
      </w:r>
      <w:r w:rsidRPr="00363997">
        <w:rPr>
          <w:rFonts w:ascii="Times New Roman" w:hAnsi="Times New Roman" w:cs="Times New Roman"/>
          <w:color w:val="000000" w:themeColor="text1"/>
        </w:rPr>
        <w:t xml:space="preserve">as </w:t>
      </w:r>
      <w:r w:rsidR="008F37E3" w:rsidRPr="00363997">
        <w:rPr>
          <w:rFonts w:ascii="Times New Roman" w:hAnsi="Times New Roman" w:cs="Times New Roman"/>
          <w:color w:val="000000" w:themeColor="text1"/>
        </w:rPr>
        <w:t>unified</w:t>
      </w:r>
      <w:r w:rsidRPr="00363997">
        <w:rPr>
          <w:rFonts w:ascii="Times New Roman" w:hAnsi="Times New Roman" w:cs="Times New Roman"/>
          <w:color w:val="000000" w:themeColor="text1"/>
        </w:rPr>
        <w:t xml:space="preserve"> as possible. The h</w:t>
      </w:r>
      <w:r w:rsidR="008F37E3" w:rsidRPr="00363997">
        <w:rPr>
          <w:rFonts w:ascii="Times New Roman" w:hAnsi="Times New Roman" w:cs="Times New Roman"/>
          <w:color w:val="000000" w:themeColor="text1"/>
        </w:rPr>
        <w:t>oist</w:t>
      </w:r>
      <w:r w:rsidR="000A77A8" w:rsidRPr="00363997">
        <w:rPr>
          <w:rFonts w:ascii="Times New Roman" w:hAnsi="Times New Roman" w:cs="Times New Roman"/>
          <w:color w:val="000000" w:themeColor="text1"/>
        </w:rPr>
        <w:t>s</w:t>
      </w:r>
      <w:r w:rsidR="008F37E3" w:rsidRPr="00363997">
        <w:rPr>
          <w:rFonts w:ascii="Times New Roman" w:hAnsi="Times New Roman" w:cs="Times New Roman"/>
          <w:color w:val="000000" w:themeColor="text1"/>
        </w:rPr>
        <w:t xml:space="preserve"> </w:t>
      </w:r>
      <w:r w:rsidR="000A77A8" w:rsidRPr="00363997">
        <w:rPr>
          <w:rFonts w:ascii="Times New Roman" w:hAnsi="Times New Roman" w:cs="Times New Roman"/>
          <w:color w:val="000000" w:themeColor="text1"/>
        </w:rPr>
        <w:t>are</w:t>
      </w:r>
      <w:r w:rsidR="008F37E3" w:rsidRPr="00363997">
        <w:rPr>
          <w:rFonts w:ascii="Times New Roman" w:hAnsi="Times New Roman" w:cs="Times New Roman"/>
          <w:color w:val="000000" w:themeColor="text1"/>
        </w:rPr>
        <w:t xml:space="preserve"> directed by expert</w:t>
      </w:r>
      <w:r w:rsidR="000A77A8" w:rsidRPr="00363997">
        <w:rPr>
          <w:rFonts w:ascii="Times New Roman" w:hAnsi="Times New Roman" w:cs="Times New Roman"/>
          <w:color w:val="000000" w:themeColor="text1"/>
        </w:rPr>
        <w:t>s</w:t>
      </w:r>
      <w:r w:rsidR="008F37E3" w:rsidRPr="00363997">
        <w:rPr>
          <w:rFonts w:ascii="Times New Roman" w:hAnsi="Times New Roman" w:cs="Times New Roman"/>
          <w:color w:val="000000" w:themeColor="text1"/>
        </w:rPr>
        <w:t>, and at the same time, ensure</w:t>
      </w:r>
      <w:r w:rsidRPr="00363997">
        <w:rPr>
          <w:rFonts w:ascii="Times New Roman" w:hAnsi="Times New Roman" w:cs="Times New Roman"/>
          <w:color w:val="000000" w:themeColor="text1"/>
        </w:rPr>
        <w:t xml:space="preserve"> the smooth communication of the hoisting and the upper and lower </w:t>
      </w:r>
      <w:r w:rsidR="008F37E3" w:rsidRPr="00363997">
        <w:rPr>
          <w:rFonts w:ascii="Times New Roman" w:hAnsi="Times New Roman" w:cs="Times New Roman"/>
          <w:color w:val="000000" w:themeColor="text1"/>
        </w:rPr>
        <w:t xml:space="preserve">level of </w:t>
      </w:r>
      <w:r w:rsidRPr="00363997">
        <w:rPr>
          <w:rFonts w:ascii="Times New Roman" w:hAnsi="Times New Roman" w:cs="Times New Roman"/>
          <w:color w:val="000000" w:themeColor="text1"/>
        </w:rPr>
        <w:t xml:space="preserve">operations. All special operation personnel must be </w:t>
      </w:r>
      <w:r w:rsidR="00FD52ED" w:rsidRPr="00363997">
        <w:rPr>
          <w:rFonts w:ascii="Times New Roman" w:hAnsi="Times New Roman" w:cs="Times New Roman"/>
          <w:color w:val="000000" w:themeColor="text1"/>
        </w:rPr>
        <w:t>licensed</w:t>
      </w:r>
      <w:r w:rsidRPr="00363997">
        <w:rPr>
          <w:rFonts w:ascii="Times New Roman" w:hAnsi="Times New Roman" w:cs="Times New Roman"/>
          <w:color w:val="000000" w:themeColor="text1"/>
        </w:rPr>
        <w:t xml:space="preserve"> to work. Strictly implement the three-level </w:t>
      </w:r>
      <w:r w:rsidR="00FD52ED" w:rsidRPr="00363997">
        <w:rPr>
          <w:rFonts w:ascii="Times New Roman" w:hAnsi="Times New Roman" w:cs="Times New Roman"/>
          <w:color w:val="000000" w:themeColor="text1"/>
        </w:rPr>
        <w:t>technical</w:t>
      </w:r>
      <w:r w:rsidRPr="00363997">
        <w:rPr>
          <w:rFonts w:ascii="Times New Roman" w:hAnsi="Times New Roman" w:cs="Times New Roman"/>
          <w:color w:val="000000" w:themeColor="text1"/>
        </w:rPr>
        <w:t xml:space="preserve"> </w:t>
      </w:r>
      <w:r w:rsidR="00FD52ED" w:rsidRPr="00363997">
        <w:rPr>
          <w:rFonts w:ascii="Times New Roman" w:hAnsi="Times New Roman" w:cs="Times New Roman"/>
          <w:color w:val="000000" w:themeColor="text1"/>
        </w:rPr>
        <w:t>disclosure</w:t>
      </w:r>
      <w:r w:rsidR="007E1317" w:rsidRPr="00363997">
        <w:rPr>
          <w:rFonts w:ascii="Times New Roman" w:hAnsi="Times New Roman" w:cs="Times New Roman"/>
          <w:color w:val="000000" w:themeColor="text1"/>
        </w:rPr>
        <w:t xml:space="preserve"> and annotation</w:t>
      </w:r>
      <w:r w:rsidRPr="00363997">
        <w:rPr>
          <w:rFonts w:ascii="Times New Roman" w:hAnsi="Times New Roman" w:cs="Times New Roman"/>
          <w:color w:val="000000" w:themeColor="text1"/>
        </w:rPr>
        <w:t>, and all operators must be trained and qualified before they can work.</w:t>
      </w:r>
    </w:p>
    <w:p w14:paraId="2C082900" w14:textId="71ACC872" w:rsidR="00070449" w:rsidRPr="00363997" w:rsidRDefault="00363997" w:rsidP="00363997">
      <w:pPr>
        <w:pStyle w:val="2"/>
        <w:ind w:firstLineChars="0" w:firstLine="0"/>
        <w:rPr>
          <w:rFonts w:ascii="Times New Roman" w:hAnsi="Times New Roman" w:cs="Times New Roman"/>
          <w:b/>
          <w:bCs/>
          <w:color w:val="000000" w:themeColor="text1"/>
        </w:rPr>
      </w:pPr>
      <w:r>
        <w:rPr>
          <w:rFonts w:ascii="Times New Roman" w:hAnsi="Times New Roman" w:cs="Times New Roman"/>
          <w:b/>
          <w:bCs/>
          <w:color w:val="000000" w:themeColor="text1"/>
        </w:rPr>
        <w:t xml:space="preserve">3 </w:t>
      </w:r>
      <w:r w:rsidR="00580C88" w:rsidRPr="00363997">
        <w:rPr>
          <w:rFonts w:ascii="Times New Roman" w:hAnsi="Times New Roman" w:cs="Times New Roman"/>
          <w:b/>
          <w:bCs/>
          <w:color w:val="000000" w:themeColor="text1"/>
        </w:rPr>
        <w:t>Construction Technology</w:t>
      </w:r>
    </w:p>
    <w:p w14:paraId="5019A450" w14:textId="05FAA784" w:rsidR="00070449" w:rsidRPr="00363997" w:rsidRDefault="00363997" w:rsidP="00363997">
      <w:pPr>
        <w:pStyle w:val="2"/>
        <w:ind w:firstLineChars="0" w:firstLine="0"/>
        <w:rPr>
          <w:rFonts w:ascii="Times New Roman" w:hAnsi="Times New Roman" w:cs="Times New Roman"/>
          <w:b/>
          <w:bCs/>
          <w:color w:val="000000" w:themeColor="text1"/>
        </w:rPr>
      </w:pPr>
      <w:r w:rsidRPr="00363997">
        <w:rPr>
          <w:rFonts w:ascii="Times New Roman" w:hAnsi="Times New Roman" w:cs="Times New Roman" w:hint="eastAsia"/>
          <w:b/>
          <w:bCs/>
          <w:color w:val="000000" w:themeColor="text1"/>
        </w:rPr>
        <w:t>3</w:t>
      </w:r>
      <w:r w:rsidRPr="00363997">
        <w:rPr>
          <w:rFonts w:ascii="Times New Roman" w:hAnsi="Times New Roman" w:cs="Times New Roman"/>
          <w:b/>
          <w:bCs/>
          <w:color w:val="000000" w:themeColor="text1"/>
        </w:rPr>
        <w:t xml:space="preserve">.1 </w:t>
      </w:r>
      <w:r w:rsidR="00580C88" w:rsidRPr="00363997">
        <w:rPr>
          <w:rFonts w:ascii="Times New Roman" w:hAnsi="Times New Roman" w:cs="Times New Roman"/>
          <w:b/>
          <w:bCs/>
          <w:color w:val="000000" w:themeColor="text1"/>
        </w:rPr>
        <w:t>Construction Preparation</w:t>
      </w:r>
    </w:p>
    <w:p w14:paraId="02C17D90" w14:textId="77777777" w:rsidR="00070449" w:rsidRPr="00363997" w:rsidRDefault="00AD4F42" w:rsidP="00363997">
      <w:pPr>
        <w:pStyle w:val="2"/>
        <w:ind w:firstLineChars="0" w:firstLine="0"/>
        <w:rPr>
          <w:rFonts w:ascii="Times New Roman" w:hAnsi="Times New Roman" w:cs="Times New Roman"/>
        </w:rPr>
      </w:pPr>
      <w:r w:rsidRPr="00363997">
        <w:rPr>
          <w:rFonts w:ascii="Times New Roman" w:hAnsi="Times New Roman" w:cs="Times New Roman"/>
        </w:rPr>
        <w:t>130t truck crane mac</w:t>
      </w:r>
      <w:r w:rsidR="00004DBF" w:rsidRPr="00363997">
        <w:rPr>
          <w:rFonts w:ascii="Times New Roman" w:hAnsi="Times New Roman" w:cs="Times New Roman"/>
        </w:rPr>
        <w:t>hineries and other small machineries</w:t>
      </w:r>
      <w:r w:rsidRPr="00363997">
        <w:rPr>
          <w:rFonts w:ascii="Times New Roman" w:hAnsi="Times New Roman" w:cs="Times New Roman"/>
        </w:rPr>
        <w:t xml:space="preserve"> </w:t>
      </w:r>
      <w:r w:rsidR="00EB0793" w:rsidRPr="00363997">
        <w:rPr>
          <w:rFonts w:ascii="Times New Roman" w:hAnsi="Times New Roman" w:cs="Times New Roman"/>
        </w:rPr>
        <w:t xml:space="preserve">were organized </w:t>
      </w:r>
      <w:r w:rsidRPr="00363997">
        <w:rPr>
          <w:rFonts w:ascii="Times New Roman" w:hAnsi="Times New Roman" w:cs="Times New Roman"/>
        </w:rPr>
        <w:t xml:space="preserve">to enter the site. </w:t>
      </w:r>
      <w:r w:rsidR="00004DBF" w:rsidRPr="00363997">
        <w:rPr>
          <w:rFonts w:ascii="Times New Roman" w:hAnsi="Times New Roman" w:cs="Times New Roman"/>
        </w:rPr>
        <w:t>Enter the site with c</w:t>
      </w:r>
      <w:r w:rsidRPr="00363997">
        <w:rPr>
          <w:rFonts w:ascii="Times New Roman" w:hAnsi="Times New Roman" w:cs="Times New Roman"/>
        </w:rPr>
        <w:t>orbels install</w:t>
      </w:r>
      <w:r w:rsidR="00004DBF" w:rsidRPr="00363997">
        <w:rPr>
          <w:rFonts w:ascii="Times New Roman" w:hAnsi="Times New Roman" w:cs="Times New Roman"/>
        </w:rPr>
        <w:t>ation</w:t>
      </w:r>
      <w:r w:rsidRPr="00363997">
        <w:rPr>
          <w:rFonts w:ascii="Times New Roman" w:hAnsi="Times New Roman" w:cs="Times New Roman"/>
        </w:rPr>
        <w:t xml:space="preserve"> operating platform components, constru</w:t>
      </w:r>
      <w:r w:rsidR="00004DBF" w:rsidRPr="00363997">
        <w:rPr>
          <w:rFonts w:ascii="Times New Roman" w:hAnsi="Times New Roman" w:cs="Times New Roman"/>
        </w:rPr>
        <w:t xml:space="preserve">ction labor protection supplies, </w:t>
      </w:r>
      <w:r w:rsidRPr="00363997">
        <w:rPr>
          <w:rFonts w:ascii="Times New Roman" w:hAnsi="Times New Roman" w:cs="Times New Roman"/>
        </w:rPr>
        <w:t>life-saving supplies and other mater</w:t>
      </w:r>
      <w:r w:rsidR="00EB0793" w:rsidRPr="00363997">
        <w:rPr>
          <w:rFonts w:ascii="Times New Roman" w:hAnsi="Times New Roman" w:cs="Times New Roman"/>
        </w:rPr>
        <w:t>ials. Before construction, the Corbel 3 and C</w:t>
      </w:r>
      <w:r w:rsidRPr="00363997">
        <w:rPr>
          <w:rFonts w:ascii="Times New Roman" w:hAnsi="Times New Roman" w:cs="Times New Roman"/>
        </w:rPr>
        <w:t xml:space="preserve">orbel 4 should be installed on the support, and the elevation should be re-measured. Water and electricity </w:t>
      </w:r>
      <w:r w:rsidR="00DD34C8" w:rsidRPr="00363997">
        <w:rPr>
          <w:rFonts w:ascii="Times New Roman" w:hAnsi="Times New Roman" w:cs="Times New Roman"/>
        </w:rPr>
        <w:t xml:space="preserve">supply </w:t>
      </w:r>
      <w:r w:rsidRPr="00363997">
        <w:rPr>
          <w:rFonts w:ascii="Times New Roman" w:hAnsi="Times New Roman" w:cs="Times New Roman"/>
        </w:rPr>
        <w:t xml:space="preserve">on site </w:t>
      </w:r>
      <w:r w:rsidR="00004DBF" w:rsidRPr="00363997">
        <w:rPr>
          <w:rFonts w:ascii="Times New Roman" w:hAnsi="Times New Roman" w:cs="Times New Roman"/>
        </w:rPr>
        <w:t xml:space="preserve">should </w:t>
      </w:r>
      <w:r w:rsidRPr="00363997">
        <w:rPr>
          <w:rFonts w:ascii="Times New Roman" w:hAnsi="Times New Roman" w:cs="Times New Roman"/>
        </w:rPr>
        <w:t xml:space="preserve">meet the construction requirements. Before the components </w:t>
      </w:r>
      <w:r w:rsidR="00EB0793" w:rsidRPr="00363997">
        <w:rPr>
          <w:rFonts w:ascii="Times New Roman" w:hAnsi="Times New Roman" w:cs="Times New Roman"/>
        </w:rPr>
        <w:t>we</w:t>
      </w:r>
      <w:r w:rsidR="0039668B" w:rsidRPr="00363997">
        <w:rPr>
          <w:rFonts w:ascii="Times New Roman" w:hAnsi="Times New Roman" w:cs="Times New Roman"/>
        </w:rPr>
        <w:t>re brought to</w:t>
      </w:r>
      <w:r w:rsidRPr="00363997">
        <w:rPr>
          <w:rFonts w:ascii="Times New Roman" w:hAnsi="Times New Roman" w:cs="Times New Roman"/>
        </w:rPr>
        <w:t xml:space="preserve"> the site, </w:t>
      </w:r>
      <w:r w:rsidR="00004DBF" w:rsidRPr="00363997">
        <w:rPr>
          <w:rFonts w:ascii="Times New Roman" w:hAnsi="Times New Roman" w:cs="Times New Roman"/>
        </w:rPr>
        <w:t xml:space="preserve">trials </w:t>
      </w:r>
      <w:r w:rsidR="00173E15" w:rsidRPr="00363997">
        <w:rPr>
          <w:rFonts w:ascii="Times New Roman" w:hAnsi="Times New Roman" w:cs="Times New Roman"/>
        </w:rPr>
        <w:t>of</w:t>
      </w:r>
      <w:r w:rsidR="00004DBF" w:rsidRPr="00363997">
        <w:rPr>
          <w:rFonts w:ascii="Times New Roman" w:hAnsi="Times New Roman" w:cs="Times New Roman"/>
        </w:rPr>
        <w:t xml:space="preserve"> </w:t>
      </w:r>
      <w:r w:rsidRPr="00363997">
        <w:rPr>
          <w:rFonts w:ascii="Times New Roman" w:hAnsi="Times New Roman" w:cs="Times New Roman"/>
        </w:rPr>
        <w:t xml:space="preserve">components </w:t>
      </w:r>
      <w:r w:rsidR="005275B6" w:rsidRPr="00363997">
        <w:rPr>
          <w:rFonts w:ascii="Times New Roman" w:hAnsi="Times New Roman" w:cs="Times New Roman"/>
        </w:rPr>
        <w:t>hoist</w:t>
      </w:r>
      <w:r w:rsidR="005D5A53" w:rsidRPr="00363997">
        <w:rPr>
          <w:rFonts w:ascii="Times New Roman" w:hAnsi="Times New Roman" w:cs="Times New Roman"/>
        </w:rPr>
        <w:t>ing</w:t>
      </w:r>
      <w:r w:rsidR="00A076B6" w:rsidRPr="00363997">
        <w:rPr>
          <w:rFonts w:ascii="Times New Roman" w:hAnsi="Times New Roman" w:cs="Times New Roman"/>
        </w:rPr>
        <w:t xml:space="preserve"> </w:t>
      </w:r>
      <w:r w:rsidR="00EB0793" w:rsidRPr="00363997">
        <w:rPr>
          <w:rFonts w:ascii="Times New Roman" w:hAnsi="Times New Roman" w:cs="Times New Roman"/>
        </w:rPr>
        <w:t xml:space="preserve">were conducted </w:t>
      </w:r>
      <w:r w:rsidRPr="00363997">
        <w:rPr>
          <w:rFonts w:ascii="Times New Roman" w:hAnsi="Times New Roman" w:cs="Times New Roman"/>
        </w:rPr>
        <w:t xml:space="preserve">in the processing plant. </w:t>
      </w:r>
      <w:r w:rsidR="008019C6" w:rsidRPr="00363997">
        <w:rPr>
          <w:rFonts w:ascii="Times New Roman" w:hAnsi="Times New Roman" w:cs="Times New Roman"/>
        </w:rPr>
        <w:t>T</w:t>
      </w:r>
      <w:r w:rsidRPr="00363997">
        <w:rPr>
          <w:rFonts w:ascii="Times New Roman" w:hAnsi="Times New Roman" w:cs="Times New Roman"/>
        </w:rPr>
        <w:t xml:space="preserve">he same spreader slings </w:t>
      </w:r>
      <w:r w:rsidR="008019C6" w:rsidRPr="00363997">
        <w:rPr>
          <w:rFonts w:ascii="Times New Roman" w:hAnsi="Times New Roman" w:cs="Times New Roman"/>
        </w:rPr>
        <w:t xml:space="preserve">to be used on site </w:t>
      </w:r>
      <w:r w:rsidR="00EB0793" w:rsidRPr="00363997">
        <w:rPr>
          <w:rFonts w:ascii="Times New Roman" w:hAnsi="Times New Roman" w:cs="Times New Roman"/>
        </w:rPr>
        <w:t>we</w:t>
      </w:r>
      <w:r w:rsidRPr="00363997">
        <w:rPr>
          <w:rFonts w:ascii="Times New Roman" w:hAnsi="Times New Roman" w:cs="Times New Roman"/>
        </w:rPr>
        <w:t xml:space="preserve">re used </w:t>
      </w:r>
      <w:r w:rsidR="008019C6" w:rsidRPr="00363997">
        <w:rPr>
          <w:rFonts w:ascii="Times New Roman" w:hAnsi="Times New Roman" w:cs="Times New Roman"/>
        </w:rPr>
        <w:t>in</w:t>
      </w:r>
      <w:r w:rsidRPr="00363997">
        <w:rPr>
          <w:rFonts w:ascii="Times New Roman" w:hAnsi="Times New Roman" w:cs="Times New Roman"/>
        </w:rPr>
        <w:t xml:space="preserve"> the t</w:t>
      </w:r>
      <w:r w:rsidR="008019C6" w:rsidRPr="00363997">
        <w:rPr>
          <w:rFonts w:ascii="Times New Roman" w:hAnsi="Times New Roman" w:cs="Times New Roman"/>
        </w:rPr>
        <w:t>rials</w:t>
      </w:r>
      <w:r w:rsidRPr="00363997">
        <w:rPr>
          <w:rFonts w:ascii="Times New Roman" w:hAnsi="Times New Roman" w:cs="Times New Roman"/>
        </w:rPr>
        <w:t xml:space="preserve">. </w:t>
      </w:r>
      <w:r w:rsidR="00004DBF" w:rsidRPr="00363997">
        <w:rPr>
          <w:rFonts w:ascii="Times New Roman" w:hAnsi="Times New Roman" w:cs="Times New Roman"/>
        </w:rPr>
        <w:t>Check</w:t>
      </w:r>
      <w:r w:rsidR="00EB0793" w:rsidRPr="00363997">
        <w:rPr>
          <w:rFonts w:ascii="Times New Roman" w:hAnsi="Times New Roman" w:cs="Times New Roman"/>
        </w:rPr>
        <w:t xml:space="preserve"> that the components we</w:t>
      </w:r>
      <w:r w:rsidRPr="00363997">
        <w:rPr>
          <w:rFonts w:ascii="Times New Roman" w:hAnsi="Times New Roman" w:cs="Times New Roman"/>
        </w:rPr>
        <w:t xml:space="preserve">re hoisted smoothly and are safe and reliable before </w:t>
      </w:r>
      <w:r w:rsidR="00DD34C8" w:rsidRPr="00363997">
        <w:rPr>
          <w:rFonts w:ascii="Times New Roman" w:hAnsi="Times New Roman" w:cs="Times New Roman"/>
        </w:rPr>
        <w:t xml:space="preserve">conducting </w:t>
      </w:r>
      <w:r w:rsidRPr="00363997">
        <w:rPr>
          <w:rFonts w:ascii="Times New Roman" w:hAnsi="Times New Roman" w:cs="Times New Roman"/>
        </w:rPr>
        <w:t xml:space="preserve">construction on site. </w:t>
      </w:r>
      <w:r w:rsidR="00EB0793" w:rsidRPr="00363997">
        <w:rPr>
          <w:rFonts w:ascii="Times New Roman" w:hAnsi="Times New Roman" w:cs="Times New Roman"/>
        </w:rPr>
        <w:t>V</w:t>
      </w:r>
      <w:r w:rsidR="00DD34C8" w:rsidRPr="00363997">
        <w:rPr>
          <w:rFonts w:ascii="Times New Roman" w:hAnsi="Times New Roman" w:cs="Times New Roman"/>
        </w:rPr>
        <w:t>arious quality</w:t>
      </w:r>
      <w:r w:rsidRPr="00363997">
        <w:rPr>
          <w:rFonts w:ascii="Times New Roman" w:hAnsi="Times New Roman" w:cs="Times New Roman"/>
        </w:rPr>
        <w:t xml:space="preserve"> certificates of </w:t>
      </w:r>
      <w:r w:rsidR="00DD34C8" w:rsidRPr="00363997">
        <w:rPr>
          <w:rFonts w:ascii="Times New Roman" w:hAnsi="Times New Roman" w:cs="Times New Roman"/>
        </w:rPr>
        <w:t xml:space="preserve">the </w:t>
      </w:r>
      <w:r w:rsidRPr="00363997">
        <w:rPr>
          <w:rFonts w:ascii="Times New Roman" w:hAnsi="Times New Roman" w:cs="Times New Roman"/>
        </w:rPr>
        <w:t xml:space="preserve">products </w:t>
      </w:r>
      <w:r w:rsidR="00EB0793" w:rsidRPr="00363997">
        <w:rPr>
          <w:rFonts w:ascii="Times New Roman" w:hAnsi="Times New Roman" w:cs="Times New Roman"/>
        </w:rPr>
        <w:t xml:space="preserve">were collected and checked </w:t>
      </w:r>
      <w:r w:rsidRPr="00363997">
        <w:rPr>
          <w:rFonts w:ascii="Times New Roman" w:hAnsi="Times New Roman" w:cs="Times New Roman"/>
        </w:rPr>
        <w:t>in time. The transfer stairway needs to be constructed in segments, as shown in Figure 1.</w:t>
      </w:r>
    </w:p>
    <w:p w14:paraId="53FAB163" w14:textId="77777777" w:rsidR="00070449" w:rsidRPr="00363997" w:rsidRDefault="006F045B" w:rsidP="00363997">
      <w:pPr>
        <w:pStyle w:val="2"/>
        <w:ind w:firstLine="480"/>
        <w:rPr>
          <w:rFonts w:ascii="Times New Roman" w:hAnsi="Times New Roman" w:cs="Times New Roman"/>
        </w:rPr>
      </w:pPr>
      <w:r w:rsidRPr="00363997">
        <w:rPr>
          <w:rFonts w:ascii="Times New Roman" w:hAnsi="Times New Roman" w:cs="Times New Roman"/>
          <w:noProof/>
          <w:lang w:val="en-MY"/>
        </w:rPr>
        <w:lastRenderedPageBreak/>
        <w:drawing>
          <wp:inline distT="0" distB="0" distL="114300" distR="114300" wp14:anchorId="1F6CCE35" wp14:editId="2C2F9435">
            <wp:extent cx="5323840" cy="2655570"/>
            <wp:effectExtent l="0" t="0" r="10160" b="1143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8" cstate="print"/>
                    <a:stretch>
                      <a:fillRect/>
                    </a:stretch>
                  </pic:blipFill>
                  <pic:spPr>
                    <a:xfrm>
                      <a:off x="0" y="0"/>
                      <a:ext cx="5323840" cy="2655570"/>
                    </a:xfrm>
                    <a:prstGeom prst="rect">
                      <a:avLst/>
                    </a:prstGeom>
                    <a:noFill/>
                    <a:ln>
                      <a:noFill/>
                    </a:ln>
                  </pic:spPr>
                </pic:pic>
              </a:graphicData>
            </a:graphic>
          </wp:inline>
        </w:drawing>
      </w:r>
    </w:p>
    <w:p w14:paraId="53740606" w14:textId="7BF92A79" w:rsidR="00070449" w:rsidRPr="00363997" w:rsidRDefault="007E1317" w:rsidP="00363997">
      <w:pPr>
        <w:pStyle w:val="2"/>
        <w:ind w:firstLine="482"/>
        <w:rPr>
          <w:rFonts w:ascii="Times New Roman" w:hAnsi="Times New Roman" w:cs="Times New Roman"/>
        </w:rPr>
      </w:pPr>
      <w:r w:rsidRPr="00363997">
        <w:rPr>
          <w:rFonts w:ascii="Times New Roman" w:hAnsi="Times New Roman" w:cs="Times New Roman"/>
          <w:b/>
          <w:bCs/>
        </w:rPr>
        <w:t xml:space="preserve">Figure </w:t>
      </w:r>
      <w:r w:rsidR="006F045B" w:rsidRPr="00363997">
        <w:rPr>
          <w:rFonts w:ascii="Times New Roman" w:hAnsi="Times New Roman" w:cs="Times New Roman"/>
          <w:b/>
          <w:bCs/>
        </w:rPr>
        <w:t>1</w:t>
      </w:r>
      <w:r w:rsidR="00363997" w:rsidRPr="00363997">
        <w:rPr>
          <w:rFonts w:ascii="Times New Roman" w:hAnsi="Times New Roman" w:cs="Times New Roman"/>
          <w:b/>
          <w:bCs/>
        </w:rPr>
        <w:t>.</w:t>
      </w:r>
      <w:r w:rsidR="006F045B" w:rsidRPr="00363997">
        <w:rPr>
          <w:rFonts w:ascii="Times New Roman" w:hAnsi="Times New Roman" w:cs="Times New Roman"/>
          <w:color w:val="5B9BD5" w:themeColor="accent1"/>
        </w:rPr>
        <w:t xml:space="preserve"> </w:t>
      </w:r>
      <w:r w:rsidR="00AD4F42" w:rsidRPr="00363997">
        <w:rPr>
          <w:rFonts w:ascii="Times New Roman" w:hAnsi="Times New Roman" w:cs="Times New Roman"/>
        </w:rPr>
        <w:t>Segmental</w:t>
      </w:r>
      <w:r w:rsidRPr="00363997">
        <w:rPr>
          <w:rFonts w:ascii="Times New Roman" w:hAnsi="Times New Roman" w:cs="Times New Roman"/>
        </w:rPr>
        <w:t xml:space="preserve"> Diagram of the Transfer Stairway</w:t>
      </w:r>
    </w:p>
    <w:p w14:paraId="2517E39B" w14:textId="6D936DDC" w:rsidR="00070449" w:rsidRPr="00363997" w:rsidRDefault="00363997" w:rsidP="00363997">
      <w:pPr>
        <w:pStyle w:val="2"/>
        <w:ind w:firstLineChars="0" w:firstLine="0"/>
        <w:rPr>
          <w:rFonts w:ascii="Times New Roman" w:hAnsi="Times New Roman" w:cs="Times New Roman"/>
          <w:b/>
          <w:bCs/>
        </w:rPr>
      </w:pPr>
      <w:r w:rsidRPr="00363997">
        <w:rPr>
          <w:rFonts w:ascii="Times New Roman" w:hAnsi="Times New Roman" w:cs="Times New Roman" w:hint="eastAsia"/>
          <w:b/>
          <w:bCs/>
        </w:rPr>
        <w:t>3</w:t>
      </w:r>
      <w:r w:rsidRPr="00363997">
        <w:rPr>
          <w:rFonts w:ascii="Times New Roman" w:hAnsi="Times New Roman" w:cs="Times New Roman"/>
          <w:b/>
          <w:bCs/>
        </w:rPr>
        <w:t xml:space="preserve">.2 </w:t>
      </w:r>
      <w:r w:rsidR="00AD4F42" w:rsidRPr="00363997">
        <w:rPr>
          <w:rFonts w:ascii="Times New Roman" w:hAnsi="Times New Roman" w:cs="Times New Roman"/>
          <w:b/>
          <w:bCs/>
        </w:rPr>
        <w:t>Operation Platform</w:t>
      </w:r>
    </w:p>
    <w:p w14:paraId="20837977" w14:textId="77777777" w:rsidR="00070449" w:rsidRPr="00363997" w:rsidRDefault="00DD34C8" w:rsidP="00363997">
      <w:pPr>
        <w:pStyle w:val="2"/>
        <w:ind w:firstLineChars="0" w:firstLine="0"/>
        <w:rPr>
          <w:rFonts w:ascii="Times New Roman" w:hAnsi="Times New Roman" w:cs="Times New Roman"/>
        </w:rPr>
      </w:pPr>
      <w:r w:rsidRPr="00363997">
        <w:rPr>
          <w:rFonts w:ascii="Times New Roman" w:hAnsi="Times New Roman" w:cs="Times New Roman"/>
        </w:rPr>
        <w:t xml:space="preserve">The under-bridge inspection trolley </w:t>
      </w:r>
      <w:r w:rsidR="00EB0793" w:rsidRPr="00363997">
        <w:rPr>
          <w:rFonts w:ascii="Times New Roman" w:hAnsi="Times New Roman" w:cs="Times New Roman"/>
        </w:rPr>
        <w:t>wa</w:t>
      </w:r>
      <w:r w:rsidRPr="00363997">
        <w:rPr>
          <w:rFonts w:ascii="Times New Roman" w:hAnsi="Times New Roman" w:cs="Times New Roman"/>
        </w:rPr>
        <w:t xml:space="preserve">s used as the operating platform for personnel to go up and down and assist </w:t>
      </w:r>
      <w:r w:rsidR="008658E4" w:rsidRPr="00363997">
        <w:rPr>
          <w:rFonts w:ascii="Times New Roman" w:hAnsi="Times New Roman" w:cs="Times New Roman"/>
        </w:rPr>
        <w:t xml:space="preserve">with </w:t>
      </w:r>
      <w:r w:rsidR="005B01CD" w:rsidRPr="00363997">
        <w:rPr>
          <w:rFonts w:ascii="Times New Roman" w:hAnsi="Times New Roman" w:cs="Times New Roman"/>
        </w:rPr>
        <w:t xml:space="preserve">the </w:t>
      </w:r>
      <w:r w:rsidRPr="00363997">
        <w:rPr>
          <w:rFonts w:ascii="Times New Roman" w:hAnsi="Times New Roman" w:cs="Times New Roman"/>
        </w:rPr>
        <w:t>installation. Meanwhile</w:t>
      </w:r>
      <w:r w:rsidR="00EB0793" w:rsidRPr="00363997">
        <w:rPr>
          <w:rFonts w:ascii="Times New Roman" w:hAnsi="Times New Roman" w:cs="Times New Roman"/>
        </w:rPr>
        <w:t>, a section steel pylon wa</w:t>
      </w:r>
      <w:r w:rsidR="006D5E93" w:rsidRPr="00363997">
        <w:rPr>
          <w:rFonts w:ascii="Times New Roman" w:hAnsi="Times New Roman" w:cs="Times New Roman"/>
        </w:rPr>
        <w:t>s put</w:t>
      </w:r>
      <w:r w:rsidRPr="00363997">
        <w:rPr>
          <w:rFonts w:ascii="Times New Roman" w:hAnsi="Times New Roman" w:cs="Times New Roman"/>
        </w:rPr>
        <w:t xml:space="preserve"> up on the steel corbel after installation, which serve</w:t>
      </w:r>
      <w:r w:rsidR="006D5E93" w:rsidRPr="00363997">
        <w:rPr>
          <w:rFonts w:ascii="Times New Roman" w:hAnsi="Times New Roman" w:cs="Times New Roman"/>
        </w:rPr>
        <w:t>d</w:t>
      </w:r>
      <w:r w:rsidRPr="00363997">
        <w:rPr>
          <w:rFonts w:ascii="Times New Roman" w:hAnsi="Times New Roman" w:cs="Times New Roman"/>
        </w:rPr>
        <w:t xml:space="preserve"> as a platform for </w:t>
      </w:r>
      <w:r w:rsidR="008B53B9" w:rsidRPr="00363997">
        <w:rPr>
          <w:rFonts w:ascii="Times New Roman" w:hAnsi="Times New Roman" w:cs="Times New Roman"/>
        </w:rPr>
        <w:t xml:space="preserve">later-stage </w:t>
      </w:r>
      <w:r w:rsidRPr="00363997">
        <w:rPr>
          <w:rFonts w:ascii="Times New Roman" w:hAnsi="Times New Roman" w:cs="Times New Roman"/>
        </w:rPr>
        <w:t xml:space="preserve">stairway </w:t>
      </w:r>
      <w:r w:rsidR="008B53B9" w:rsidRPr="00363997">
        <w:rPr>
          <w:rFonts w:ascii="Times New Roman" w:hAnsi="Times New Roman" w:cs="Times New Roman"/>
        </w:rPr>
        <w:t xml:space="preserve">parallel-shifting personnel to </w:t>
      </w:r>
      <w:r w:rsidR="006D5E93" w:rsidRPr="00363997">
        <w:rPr>
          <w:rFonts w:ascii="Times New Roman" w:hAnsi="Times New Roman" w:cs="Times New Roman"/>
        </w:rPr>
        <w:t>suspend</w:t>
      </w:r>
      <w:r w:rsidR="008B53B9" w:rsidRPr="00363997">
        <w:rPr>
          <w:rFonts w:ascii="Times New Roman" w:hAnsi="Times New Roman" w:cs="Times New Roman"/>
        </w:rPr>
        <w:t xml:space="preserve"> guiding</w:t>
      </w:r>
      <w:r w:rsidRPr="00363997">
        <w:rPr>
          <w:rFonts w:ascii="Times New Roman" w:hAnsi="Times New Roman" w:cs="Times New Roman"/>
        </w:rPr>
        <w:t xml:space="preserve"> chains and assist </w:t>
      </w:r>
      <w:r w:rsidR="008658E4" w:rsidRPr="00363997">
        <w:rPr>
          <w:rFonts w:ascii="Times New Roman" w:hAnsi="Times New Roman" w:cs="Times New Roman"/>
        </w:rPr>
        <w:t>with</w:t>
      </w:r>
      <w:r w:rsidRPr="00363997">
        <w:rPr>
          <w:rFonts w:ascii="Times New Roman" w:hAnsi="Times New Roman" w:cs="Times New Roman"/>
        </w:rPr>
        <w:t xml:space="preserve"> operations. Personnel operate</w:t>
      </w:r>
      <w:r w:rsidR="006D5E93" w:rsidRPr="00363997">
        <w:rPr>
          <w:rFonts w:ascii="Times New Roman" w:hAnsi="Times New Roman" w:cs="Times New Roman"/>
        </w:rPr>
        <w:t>d</w:t>
      </w:r>
      <w:r w:rsidRPr="00363997">
        <w:rPr>
          <w:rFonts w:ascii="Times New Roman" w:hAnsi="Times New Roman" w:cs="Times New Roman"/>
        </w:rPr>
        <w:t xml:space="preserve"> from the top of the pier </w:t>
      </w:r>
      <w:r w:rsidR="005B01CD" w:rsidRPr="00363997">
        <w:rPr>
          <w:rFonts w:ascii="Times New Roman" w:hAnsi="Times New Roman" w:cs="Times New Roman"/>
        </w:rPr>
        <w:t>on</w:t>
      </w:r>
      <w:r w:rsidRPr="00363997">
        <w:rPr>
          <w:rFonts w:ascii="Times New Roman" w:hAnsi="Times New Roman" w:cs="Times New Roman"/>
        </w:rPr>
        <w:t xml:space="preserve">to the corbel. </w:t>
      </w:r>
      <w:r w:rsidR="008B53B9" w:rsidRPr="00363997">
        <w:rPr>
          <w:rFonts w:ascii="Times New Roman" w:hAnsi="Times New Roman" w:cs="Times New Roman"/>
        </w:rPr>
        <w:t>Meanwhile</w:t>
      </w:r>
      <w:r w:rsidR="006D5E93" w:rsidRPr="00363997">
        <w:rPr>
          <w:rFonts w:ascii="Times New Roman" w:hAnsi="Times New Roman" w:cs="Times New Roman"/>
        </w:rPr>
        <w:t>, a protective railing wa</w:t>
      </w:r>
      <w:r w:rsidRPr="00363997">
        <w:rPr>
          <w:rFonts w:ascii="Times New Roman" w:hAnsi="Times New Roman" w:cs="Times New Roman"/>
        </w:rPr>
        <w:t xml:space="preserve">s </w:t>
      </w:r>
      <w:r w:rsidR="008658E4" w:rsidRPr="00363997">
        <w:rPr>
          <w:rFonts w:ascii="Times New Roman" w:hAnsi="Times New Roman" w:cs="Times New Roman"/>
        </w:rPr>
        <w:t>installed</w:t>
      </w:r>
      <w:r w:rsidRPr="00363997">
        <w:rPr>
          <w:rFonts w:ascii="Times New Roman" w:hAnsi="Times New Roman" w:cs="Times New Roman"/>
        </w:rPr>
        <w:t xml:space="preserve"> around the concr</w:t>
      </w:r>
      <w:r w:rsidR="008658E4" w:rsidRPr="00363997">
        <w:rPr>
          <w:rFonts w:ascii="Times New Roman" w:hAnsi="Times New Roman" w:cs="Times New Roman"/>
        </w:rPr>
        <w:t xml:space="preserve">ete corbel. When installing </w:t>
      </w:r>
      <w:r w:rsidR="00EB0793" w:rsidRPr="00363997">
        <w:rPr>
          <w:rFonts w:ascii="Times New Roman" w:hAnsi="Times New Roman" w:cs="Times New Roman"/>
        </w:rPr>
        <w:t>S</w:t>
      </w:r>
      <w:r w:rsidRPr="00363997">
        <w:rPr>
          <w:rFonts w:ascii="Times New Roman" w:hAnsi="Times New Roman" w:cs="Times New Roman"/>
        </w:rPr>
        <w:t>tairway</w:t>
      </w:r>
      <w:r w:rsidR="008658E4" w:rsidRPr="00363997">
        <w:rPr>
          <w:rFonts w:ascii="Times New Roman" w:hAnsi="Times New Roman" w:cs="Times New Roman"/>
        </w:rPr>
        <w:t xml:space="preserve"> 3</w:t>
      </w:r>
      <w:r w:rsidRPr="00363997">
        <w:rPr>
          <w:rFonts w:ascii="Times New Roman" w:hAnsi="Times New Roman" w:cs="Times New Roman"/>
        </w:rPr>
        <w:t>, the personnel on o</w:t>
      </w:r>
      <w:r w:rsidR="006D5E93" w:rsidRPr="00363997">
        <w:rPr>
          <w:rFonts w:ascii="Times New Roman" w:hAnsi="Times New Roman" w:cs="Times New Roman"/>
        </w:rPr>
        <w:t>ne side stoo</w:t>
      </w:r>
      <w:r w:rsidR="00EB0793" w:rsidRPr="00363997">
        <w:rPr>
          <w:rFonts w:ascii="Times New Roman" w:hAnsi="Times New Roman" w:cs="Times New Roman"/>
        </w:rPr>
        <w:t>d on the installed S</w:t>
      </w:r>
      <w:r w:rsidRPr="00363997">
        <w:rPr>
          <w:rFonts w:ascii="Times New Roman" w:hAnsi="Times New Roman" w:cs="Times New Roman"/>
        </w:rPr>
        <w:t xml:space="preserve">tairway 2 </w:t>
      </w:r>
      <w:r w:rsidR="008658E4" w:rsidRPr="00363997">
        <w:rPr>
          <w:rFonts w:ascii="Times New Roman" w:hAnsi="Times New Roman" w:cs="Times New Roman"/>
        </w:rPr>
        <w:t>to assist with</w:t>
      </w:r>
      <w:r w:rsidRPr="00363997">
        <w:rPr>
          <w:rFonts w:ascii="Times New Roman" w:hAnsi="Times New Roman" w:cs="Times New Roman"/>
        </w:rPr>
        <w:t xml:space="preserve"> installation. After </w:t>
      </w:r>
      <w:r w:rsidR="00EB0793" w:rsidRPr="00363997">
        <w:rPr>
          <w:rFonts w:ascii="Times New Roman" w:hAnsi="Times New Roman" w:cs="Times New Roman"/>
        </w:rPr>
        <w:t>S</w:t>
      </w:r>
      <w:r w:rsidR="008658E4" w:rsidRPr="00363997">
        <w:rPr>
          <w:rFonts w:ascii="Times New Roman" w:hAnsi="Times New Roman" w:cs="Times New Roman"/>
        </w:rPr>
        <w:t xml:space="preserve">tairway 3 </w:t>
      </w:r>
      <w:r w:rsidR="006D5E93" w:rsidRPr="00363997">
        <w:rPr>
          <w:rFonts w:ascii="Times New Roman" w:hAnsi="Times New Roman" w:cs="Times New Roman"/>
        </w:rPr>
        <w:t>had</w:t>
      </w:r>
      <w:r w:rsidR="00D04023" w:rsidRPr="00363997">
        <w:rPr>
          <w:rFonts w:ascii="Times New Roman" w:hAnsi="Times New Roman" w:cs="Times New Roman"/>
        </w:rPr>
        <w:t xml:space="preserve"> been roughly positioned</w:t>
      </w:r>
      <w:r w:rsidRPr="00363997">
        <w:rPr>
          <w:rFonts w:ascii="Times New Roman" w:hAnsi="Times New Roman" w:cs="Times New Roman"/>
        </w:rPr>
        <w:t xml:space="preserve">, the </w:t>
      </w:r>
      <w:r w:rsidR="005275B6" w:rsidRPr="00363997">
        <w:rPr>
          <w:rFonts w:ascii="Times New Roman" w:hAnsi="Times New Roman" w:cs="Times New Roman"/>
        </w:rPr>
        <w:t>hoist</w:t>
      </w:r>
      <w:r w:rsidRPr="00363997">
        <w:rPr>
          <w:rFonts w:ascii="Times New Roman" w:hAnsi="Times New Roman" w:cs="Times New Roman"/>
        </w:rPr>
        <w:t>ing point</w:t>
      </w:r>
      <w:r w:rsidR="006D5E93" w:rsidRPr="00363997">
        <w:rPr>
          <w:rFonts w:ascii="Times New Roman" w:hAnsi="Times New Roman" w:cs="Times New Roman"/>
        </w:rPr>
        <w:t xml:space="preserve"> wa</w:t>
      </w:r>
      <w:r w:rsidR="00D04023" w:rsidRPr="00363997">
        <w:rPr>
          <w:rFonts w:ascii="Times New Roman" w:hAnsi="Times New Roman" w:cs="Times New Roman"/>
        </w:rPr>
        <w:t>s not removed</w:t>
      </w:r>
      <w:r w:rsidRPr="00363997">
        <w:rPr>
          <w:rFonts w:ascii="Times New Roman" w:hAnsi="Times New Roman" w:cs="Times New Roman"/>
        </w:rPr>
        <w:t xml:space="preserve">, </w:t>
      </w:r>
      <w:r w:rsidR="00D04023" w:rsidRPr="00363997">
        <w:rPr>
          <w:rFonts w:ascii="Times New Roman" w:hAnsi="Times New Roman" w:cs="Times New Roman"/>
        </w:rPr>
        <w:t xml:space="preserve">and </w:t>
      </w:r>
      <w:r w:rsidR="00EB0793" w:rsidRPr="00363997">
        <w:rPr>
          <w:rFonts w:ascii="Times New Roman" w:hAnsi="Times New Roman" w:cs="Times New Roman"/>
        </w:rPr>
        <w:t>the personnel walk</w:t>
      </w:r>
      <w:r w:rsidR="006D5E93" w:rsidRPr="00363997">
        <w:rPr>
          <w:rFonts w:ascii="Times New Roman" w:hAnsi="Times New Roman" w:cs="Times New Roman"/>
        </w:rPr>
        <w:t>ed</w:t>
      </w:r>
      <w:r w:rsidR="00EB0793" w:rsidRPr="00363997">
        <w:rPr>
          <w:rFonts w:ascii="Times New Roman" w:hAnsi="Times New Roman" w:cs="Times New Roman"/>
        </w:rPr>
        <w:t xml:space="preserve"> through S</w:t>
      </w:r>
      <w:r w:rsidRPr="00363997">
        <w:rPr>
          <w:rFonts w:ascii="Times New Roman" w:hAnsi="Times New Roman" w:cs="Times New Roman"/>
        </w:rPr>
        <w:t>tair</w:t>
      </w:r>
      <w:r w:rsidR="004F6769" w:rsidRPr="00363997">
        <w:rPr>
          <w:rFonts w:ascii="Times New Roman" w:hAnsi="Times New Roman" w:cs="Times New Roman"/>
        </w:rPr>
        <w:t>way 3 to the position on</w:t>
      </w:r>
      <w:r w:rsidR="00EB0793" w:rsidRPr="00363997">
        <w:rPr>
          <w:rFonts w:ascii="Times New Roman" w:hAnsi="Times New Roman" w:cs="Times New Roman"/>
        </w:rPr>
        <w:t xml:space="preserve"> C</w:t>
      </w:r>
      <w:r w:rsidRPr="00363997">
        <w:rPr>
          <w:rFonts w:ascii="Times New Roman" w:hAnsi="Times New Roman" w:cs="Times New Roman"/>
        </w:rPr>
        <w:t xml:space="preserve">orbel 2, and then </w:t>
      </w:r>
      <w:r w:rsidR="00CA3CCD" w:rsidRPr="00363997">
        <w:rPr>
          <w:rFonts w:ascii="Times New Roman" w:hAnsi="Times New Roman" w:cs="Times New Roman"/>
        </w:rPr>
        <w:t>suspend</w:t>
      </w:r>
      <w:r w:rsidR="006D5E93" w:rsidRPr="00363997">
        <w:rPr>
          <w:rFonts w:ascii="Times New Roman" w:hAnsi="Times New Roman" w:cs="Times New Roman"/>
        </w:rPr>
        <w:t>ed</w:t>
      </w:r>
      <w:r w:rsidRPr="00363997">
        <w:rPr>
          <w:rFonts w:ascii="Times New Roman" w:hAnsi="Times New Roman" w:cs="Times New Roman"/>
        </w:rPr>
        <w:t xml:space="preserve"> a steel bar</w:t>
      </w:r>
      <w:r w:rsidR="00EB0793" w:rsidRPr="00363997">
        <w:rPr>
          <w:rFonts w:ascii="Times New Roman" w:hAnsi="Times New Roman" w:cs="Times New Roman"/>
        </w:rPr>
        <w:t xml:space="preserve"> hanging frame on the concrete C</w:t>
      </w:r>
      <w:r w:rsidRPr="00363997">
        <w:rPr>
          <w:rFonts w:ascii="Times New Roman" w:hAnsi="Times New Roman" w:cs="Times New Roman"/>
        </w:rPr>
        <w:t xml:space="preserve">orbel 2 as a personnel manipulation platform for precise positioning. </w:t>
      </w:r>
      <w:r w:rsidR="00CA0C25" w:rsidRPr="00363997">
        <w:rPr>
          <w:rFonts w:ascii="Times New Roman" w:hAnsi="Times New Roman" w:cs="Times New Roman"/>
        </w:rPr>
        <w:t>Stairway</w:t>
      </w:r>
      <w:r w:rsidRPr="00363997">
        <w:rPr>
          <w:rFonts w:ascii="Times New Roman" w:hAnsi="Times New Roman" w:cs="Times New Roman"/>
        </w:rPr>
        <w:t xml:space="preserve"> </w:t>
      </w:r>
      <w:r w:rsidR="00F51FEF" w:rsidRPr="00363997">
        <w:rPr>
          <w:rFonts w:ascii="Times New Roman" w:hAnsi="Times New Roman" w:cs="Times New Roman"/>
        </w:rPr>
        <w:t>1</w:t>
      </w:r>
      <w:r w:rsidR="006D5E93" w:rsidRPr="00363997">
        <w:rPr>
          <w:rFonts w:ascii="Times New Roman" w:hAnsi="Times New Roman" w:cs="Times New Roman"/>
        </w:rPr>
        <w:t xml:space="preserve"> wa</w:t>
      </w:r>
      <w:r w:rsidRPr="00363997">
        <w:rPr>
          <w:rFonts w:ascii="Times New Roman" w:hAnsi="Times New Roman" w:cs="Times New Roman"/>
        </w:rPr>
        <w:t xml:space="preserve">s </w:t>
      </w:r>
      <w:r w:rsidR="004E5719" w:rsidRPr="00363997">
        <w:rPr>
          <w:rFonts w:ascii="Times New Roman" w:hAnsi="Times New Roman" w:cs="Times New Roman"/>
        </w:rPr>
        <w:t>put</w:t>
      </w:r>
      <w:r w:rsidRPr="00363997">
        <w:rPr>
          <w:rFonts w:ascii="Times New Roman" w:hAnsi="Times New Roman" w:cs="Times New Roman"/>
        </w:rPr>
        <w:t xml:space="preserve"> up on the lower bridge deck with </w:t>
      </w:r>
      <w:r w:rsidR="006D5E93" w:rsidRPr="00363997">
        <w:rPr>
          <w:rFonts w:ascii="Times New Roman" w:hAnsi="Times New Roman" w:cs="Times New Roman"/>
        </w:rPr>
        <w:t>suspension</w:t>
      </w:r>
      <w:r w:rsidRPr="00363997">
        <w:rPr>
          <w:rFonts w:ascii="Times New Roman" w:hAnsi="Times New Roman" w:cs="Times New Roman"/>
        </w:rPr>
        <w:t xml:space="preserve"> points, and the guid</w:t>
      </w:r>
      <w:r w:rsidR="00A719E9" w:rsidRPr="00363997">
        <w:rPr>
          <w:rFonts w:ascii="Times New Roman" w:hAnsi="Times New Roman" w:cs="Times New Roman"/>
        </w:rPr>
        <w:t>ing</w:t>
      </w:r>
      <w:r w:rsidRPr="00363997">
        <w:rPr>
          <w:rFonts w:ascii="Times New Roman" w:hAnsi="Times New Roman" w:cs="Times New Roman"/>
        </w:rPr>
        <w:t xml:space="preserve"> chain</w:t>
      </w:r>
      <w:r w:rsidR="006D5E93" w:rsidRPr="00363997">
        <w:rPr>
          <w:rFonts w:ascii="Times New Roman" w:hAnsi="Times New Roman" w:cs="Times New Roman"/>
        </w:rPr>
        <w:t xml:space="preserve"> wa</w:t>
      </w:r>
      <w:r w:rsidR="00352352" w:rsidRPr="00363997">
        <w:rPr>
          <w:rFonts w:ascii="Times New Roman" w:hAnsi="Times New Roman" w:cs="Times New Roman"/>
        </w:rPr>
        <w:t>s used to drag the platform into position</w:t>
      </w:r>
      <w:r w:rsidRPr="00363997">
        <w:rPr>
          <w:rFonts w:ascii="Times New Roman" w:hAnsi="Times New Roman" w:cs="Times New Roman"/>
        </w:rPr>
        <w:t xml:space="preserve">. The steel bars embedded in the concrete corbel </w:t>
      </w:r>
      <w:r w:rsidR="006D5E93" w:rsidRPr="00363997">
        <w:rPr>
          <w:rFonts w:ascii="Times New Roman" w:hAnsi="Times New Roman" w:cs="Times New Roman"/>
        </w:rPr>
        <w:t>we</w:t>
      </w:r>
      <w:r w:rsidR="00B912B9" w:rsidRPr="00363997">
        <w:rPr>
          <w:rFonts w:ascii="Times New Roman" w:hAnsi="Times New Roman" w:cs="Times New Roman"/>
        </w:rPr>
        <w:t xml:space="preserve">re used </w:t>
      </w:r>
      <w:r w:rsidRPr="00363997">
        <w:rPr>
          <w:rFonts w:ascii="Times New Roman" w:hAnsi="Times New Roman" w:cs="Times New Roman"/>
        </w:rPr>
        <w:t>as the anti-pull point</w:t>
      </w:r>
      <w:r w:rsidR="00EB0793" w:rsidRPr="00363997">
        <w:rPr>
          <w:rFonts w:ascii="Times New Roman" w:hAnsi="Times New Roman" w:cs="Times New Roman"/>
        </w:rPr>
        <w:t xml:space="preserve">s on </w:t>
      </w:r>
      <w:r w:rsidR="00CA0C25" w:rsidRPr="00363997">
        <w:rPr>
          <w:rFonts w:ascii="Times New Roman" w:hAnsi="Times New Roman" w:cs="Times New Roman"/>
        </w:rPr>
        <w:t>Stairway</w:t>
      </w:r>
      <w:r w:rsidR="00B912B9" w:rsidRPr="00363997">
        <w:rPr>
          <w:rFonts w:ascii="Times New Roman" w:hAnsi="Times New Roman" w:cs="Times New Roman"/>
        </w:rPr>
        <w:t xml:space="preserve"> 2, and the guiding</w:t>
      </w:r>
      <w:r w:rsidR="006D5E93" w:rsidRPr="00363997">
        <w:rPr>
          <w:rFonts w:ascii="Times New Roman" w:hAnsi="Times New Roman" w:cs="Times New Roman"/>
        </w:rPr>
        <w:t xml:space="preserve"> chain wa</w:t>
      </w:r>
      <w:r w:rsidRPr="00363997">
        <w:rPr>
          <w:rFonts w:ascii="Times New Roman" w:hAnsi="Times New Roman" w:cs="Times New Roman"/>
        </w:rPr>
        <w:t xml:space="preserve">s </w:t>
      </w:r>
      <w:r w:rsidR="00CA3CCD" w:rsidRPr="00363997">
        <w:rPr>
          <w:rFonts w:ascii="Times New Roman" w:hAnsi="Times New Roman" w:cs="Times New Roman"/>
        </w:rPr>
        <w:t>suspended</w:t>
      </w:r>
      <w:r w:rsidRPr="00363997">
        <w:rPr>
          <w:rFonts w:ascii="Times New Roman" w:hAnsi="Times New Roman" w:cs="Times New Roman"/>
        </w:rPr>
        <w:t xml:space="preserve"> for horizontal dragging.</w:t>
      </w:r>
    </w:p>
    <w:p w14:paraId="6ED7A0FF" w14:textId="35D98CCF" w:rsidR="00070449" w:rsidRPr="00363997" w:rsidRDefault="00363997" w:rsidP="00363997">
      <w:pPr>
        <w:pStyle w:val="2"/>
        <w:ind w:firstLineChars="0" w:firstLine="0"/>
        <w:rPr>
          <w:rFonts w:ascii="Times New Roman" w:hAnsi="Times New Roman" w:cs="Times New Roman"/>
          <w:b/>
          <w:bCs/>
        </w:rPr>
      </w:pPr>
      <w:r w:rsidRPr="00363997">
        <w:rPr>
          <w:rFonts w:ascii="Times New Roman" w:hAnsi="Times New Roman" w:cs="Times New Roman" w:hint="eastAsia"/>
          <w:b/>
          <w:bCs/>
        </w:rPr>
        <w:t>3</w:t>
      </w:r>
      <w:r w:rsidRPr="00363997">
        <w:rPr>
          <w:rFonts w:ascii="Times New Roman" w:hAnsi="Times New Roman" w:cs="Times New Roman"/>
          <w:b/>
          <w:bCs/>
        </w:rPr>
        <w:t xml:space="preserve">.3 </w:t>
      </w:r>
      <w:r w:rsidR="007800F7" w:rsidRPr="00363997">
        <w:rPr>
          <w:rFonts w:ascii="Times New Roman" w:hAnsi="Times New Roman" w:cs="Times New Roman"/>
          <w:b/>
          <w:bCs/>
        </w:rPr>
        <w:t>Corbel Installation</w:t>
      </w:r>
    </w:p>
    <w:p w14:paraId="61483D83" w14:textId="77777777" w:rsidR="00070449" w:rsidRPr="00363997" w:rsidRDefault="001550F8" w:rsidP="00363997">
      <w:pPr>
        <w:pStyle w:val="2"/>
        <w:ind w:firstLineChars="0" w:firstLine="0"/>
        <w:rPr>
          <w:rFonts w:ascii="Times New Roman" w:hAnsi="Times New Roman" w:cs="Times New Roman"/>
        </w:rPr>
      </w:pPr>
      <w:r w:rsidRPr="00363997">
        <w:rPr>
          <w:rFonts w:ascii="Times New Roman" w:hAnsi="Times New Roman" w:cs="Times New Roman"/>
        </w:rPr>
        <w:t xml:space="preserve">The manufacturing of corbels and stairway unit </w:t>
      </w:r>
      <w:r w:rsidR="00785EF2" w:rsidRPr="00363997">
        <w:rPr>
          <w:rFonts w:ascii="Times New Roman" w:hAnsi="Times New Roman" w:cs="Times New Roman"/>
        </w:rPr>
        <w:t>components</w:t>
      </w:r>
      <w:r w:rsidRPr="00363997">
        <w:rPr>
          <w:rFonts w:ascii="Times New Roman" w:hAnsi="Times New Roman" w:cs="Times New Roman"/>
        </w:rPr>
        <w:t xml:space="preserve"> (</w:t>
      </w:r>
      <w:r w:rsidR="00785EF2" w:rsidRPr="00363997">
        <w:rPr>
          <w:rFonts w:ascii="Times New Roman" w:hAnsi="Times New Roman" w:cs="Times New Roman"/>
        </w:rPr>
        <w:t>segments</w:t>
      </w:r>
      <w:r w:rsidRPr="00363997">
        <w:rPr>
          <w:rFonts w:ascii="Times New Roman" w:hAnsi="Times New Roman" w:cs="Times New Roman"/>
        </w:rPr>
        <w:t xml:space="preserve">) </w:t>
      </w:r>
      <w:r w:rsidR="006D5E93" w:rsidRPr="00363997">
        <w:rPr>
          <w:rFonts w:ascii="Times New Roman" w:hAnsi="Times New Roman" w:cs="Times New Roman"/>
        </w:rPr>
        <w:t>wa</w:t>
      </w:r>
      <w:r w:rsidRPr="00363997">
        <w:rPr>
          <w:rFonts w:ascii="Times New Roman" w:hAnsi="Times New Roman" w:cs="Times New Roman"/>
        </w:rPr>
        <w:t xml:space="preserve">s completed in the factory. The </w:t>
      </w:r>
      <w:r w:rsidR="00224721" w:rsidRPr="00363997">
        <w:rPr>
          <w:rFonts w:ascii="Times New Roman" w:hAnsi="Times New Roman" w:cs="Times New Roman"/>
        </w:rPr>
        <w:t>segment</w:t>
      </w:r>
      <w:r w:rsidR="00EB0793" w:rsidRPr="00363997">
        <w:rPr>
          <w:rFonts w:ascii="Times New Roman" w:hAnsi="Times New Roman" w:cs="Times New Roman"/>
        </w:rPr>
        <w:t xml:space="preserve"> of S</w:t>
      </w:r>
      <w:r w:rsidRPr="00363997">
        <w:rPr>
          <w:rFonts w:ascii="Times New Roman" w:hAnsi="Times New Roman" w:cs="Times New Roman"/>
        </w:rPr>
        <w:t xml:space="preserve">tairway </w:t>
      </w:r>
      <w:r w:rsidR="0000250D" w:rsidRPr="00363997">
        <w:rPr>
          <w:rFonts w:ascii="Times New Roman" w:hAnsi="Times New Roman" w:cs="Times New Roman"/>
        </w:rPr>
        <w:t xml:space="preserve">2 </w:t>
      </w:r>
      <w:r w:rsidR="006D5E93" w:rsidRPr="00363997">
        <w:rPr>
          <w:rFonts w:ascii="Times New Roman" w:hAnsi="Times New Roman" w:cs="Times New Roman"/>
        </w:rPr>
        <w:t>wa</w:t>
      </w:r>
      <w:r w:rsidRPr="00363997">
        <w:rPr>
          <w:rFonts w:ascii="Times New Roman" w:hAnsi="Times New Roman" w:cs="Times New Roman"/>
        </w:rPr>
        <w:t xml:space="preserve">s assembled from the original two </w:t>
      </w:r>
      <w:r w:rsidR="006F5798" w:rsidRPr="00363997">
        <w:rPr>
          <w:rFonts w:ascii="Times New Roman" w:hAnsi="Times New Roman" w:cs="Times New Roman"/>
        </w:rPr>
        <w:t xml:space="preserve">segments </w:t>
      </w:r>
      <w:r w:rsidRPr="00363997">
        <w:rPr>
          <w:rFonts w:ascii="Times New Roman" w:hAnsi="Times New Roman" w:cs="Times New Roman"/>
        </w:rPr>
        <w:t xml:space="preserve">into </w:t>
      </w:r>
      <w:r w:rsidR="006D5E93" w:rsidRPr="00363997">
        <w:rPr>
          <w:rFonts w:ascii="Times New Roman" w:hAnsi="Times New Roman" w:cs="Times New Roman"/>
        </w:rPr>
        <w:t>one in the factory. The bridge wa</w:t>
      </w:r>
      <w:r w:rsidRPr="00363997">
        <w:rPr>
          <w:rFonts w:ascii="Times New Roman" w:hAnsi="Times New Roman" w:cs="Times New Roman"/>
        </w:rPr>
        <w:t xml:space="preserve">s hoisted </w:t>
      </w:r>
      <w:r w:rsidR="00031CC6" w:rsidRPr="00363997">
        <w:rPr>
          <w:rFonts w:ascii="Times New Roman" w:hAnsi="Times New Roman" w:cs="Times New Roman"/>
        </w:rPr>
        <w:t>in whole segment</w:t>
      </w:r>
      <w:r w:rsidR="006D5E93" w:rsidRPr="00363997">
        <w:rPr>
          <w:rFonts w:ascii="Times New Roman" w:hAnsi="Times New Roman" w:cs="Times New Roman"/>
        </w:rPr>
        <w:t>s</w:t>
      </w:r>
      <w:r w:rsidRPr="00363997">
        <w:rPr>
          <w:rFonts w:ascii="Times New Roman" w:hAnsi="Times New Roman" w:cs="Times New Roman"/>
        </w:rPr>
        <w:t xml:space="preserve">, and </w:t>
      </w:r>
      <w:r w:rsidR="00031CC6" w:rsidRPr="00363997">
        <w:rPr>
          <w:rFonts w:ascii="Times New Roman" w:hAnsi="Times New Roman" w:cs="Times New Roman"/>
        </w:rPr>
        <w:t xml:space="preserve">steel </w:t>
      </w:r>
      <w:r w:rsidR="00031CC6" w:rsidRPr="00363997">
        <w:rPr>
          <w:rFonts w:ascii="Times New Roman" w:hAnsi="Times New Roman" w:cs="Times New Roman"/>
        </w:rPr>
        <w:lastRenderedPageBreak/>
        <w:t xml:space="preserve">transfer stairway platforms </w:t>
      </w:r>
      <w:r w:rsidR="006D5E93" w:rsidRPr="00363997">
        <w:rPr>
          <w:rFonts w:ascii="Times New Roman" w:hAnsi="Times New Roman" w:cs="Times New Roman"/>
        </w:rPr>
        <w:t>we</w:t>
      </w:r>
      <w:r w:rsidR="003804AC" w:rsidRPr="00363997">
        <w:rPr>
          <w:rFonts w:ascii="Times New Roman" w:hAnsi="Times New Roman" w:cs="Times New Roman"/>
        </w:rPr>
        <w:t xml:space="preserve">re put up </w:t>
      </w:r>
      <w:r w:rsidR="00031CC6" w:rsidRPr="00363997">
        <w:rPr>
          <w:rFonts w:ascii="Times New Roman" w:hAnsi="Times New Roman" w:cs="Times New Roman"/>
        </w:rPr>
        <w:t>on both the upstream and downstream sides of the steel truss beam</w:t>
      </w:r>
      <w:r w:rsidRPr="00363997">
        <w:rPr>
          <w:rFonts w:ascii="Times New Roman" w:hAnsi="Times New Roman" w:cs="Times New Roman"/>
        </w:rPr>
        <w:t xml:space="preserve">. The </w:t>
      </w:r>
      <w:r w:rsidR="005F0DFE" w:rsidRPr="00363997">
        <w:rPr>
          <w:rFonts w:ascii="Times New Roman" w:hAnsi="Times New Roman" w:cs="Times New Roman"/>
        </w:rPr>
        <w:t xml:space="preserve">construction of the </w:t>
      </w:r>
      <w:r w:rsidRPr="00363997">
        <w:rPr>
          <w:rFonts w:ascii="Times New Roman" w:hAnsi="Times New Roman" w:cs="Times New Roman"/>
        </w:rPr>
        <w:t xml:space="preserve">steel stairway </w:t>
      </w:r>
      <w:r w:rsidR="005F0DFE" w:rsidRPr="00363997">
        <w:rPr>
          <w:rFonts w:ascii="Times New Roman" w:hAnsi="Times New Roman" w:cs="Times New Roman"/>
        </w:rPr>
        <w:t xml:space="preserve">on the upstream side </w:t>
      </w:r>
      <w:r w:rsidR="006D5E93" w:rsidRPr="00363997">
        <w:rPr>
          <w:rFonts w:ascii="Times New Roman" w:hAnsi="Times New Roman" w:cs="Times New Roman"/>
        </w:rPr>
        <w:t>wa</w:t>
      </w:r>
      <w:r w:rsidRPr="00363997">
        <w:rPr>
          <w:rFonts w:ascii="Times New Roman" w:hAnsi="Times New Roman" w:cs="Times New Roman"/>
        </w:rPr>
        <w:t xml:space="preserve">s carried out first, and the </w:t>
      </w:r>
      <w:r w:rsidR="00A75CB1" w:rsidRPr="00363997">
        <w:rPr>
          <w:rFonts w:ascii="Times New Roman" w:hAnsi="Times New Roman" w:cs="Times New Roman"/>
        </w:rPr>
        <w:t xml:space="preserve">construction of the </w:t>
      </w:r>
      <w:r w:rsidRPr="00363997">
        <w:rPr>
          <w:rFonts w:ascii="Times New Roman" w:hAnsi="Times New Roman" w:cs="Times New Roman"/>
        </w:rPr>
        <w:t xml:space="preserve">steel stairway </w:t>
      </w:r>
      <w:r w:rsidR="00A75CB1" w:rsidRPr="00363997">
        <w:rPr>
          <w:rFonts w:ascii="Times New Roman" w:hAnsi="Times New Roman" w:cs="Times New Roman"/>
        </w:rPr>
        <w:t xml:space="preserve">on the downstream side </w:t>
      </w:r>
      <w:r w:rsidR="006D5E93" w:rsidRPr="00363997">
        <w:rPr>
          <w:rFonts w:ascii="Times New Roman" w:hAnsi="Times New Roman" w:cs="Times New Roman"/>
        </w:rPr>
        <w:t>was</w:t>
      </w:r>
      <w:r w:rsidRPr="00363997">
        <w:rPr>
          <w:rFonts w:ascii="Times New Roman" w:hAnsi="Times New Roman" w:cs="Times New Roman"/>
        </w:rPr>
        <w:t xml:space="preserve"> </w:t>
      </w:r>
      <w:r w:rsidR="005F0DFE" w:rsidRPr="00363997">
        <w:rPr>
          <w:rFonts w:ascii="Times New Roman" w:hAnsi="Times New Roman" w:cs="Times New Roman"/>
        </w:rPr>
        <w:t>carried out</w:t>
      </w:r>
      <w:r w:rsidRPr="00363997">
        <w:rPr>
          <w:rFonts w:ascii="Times New Roman" w:hAnsi="Times New Roman" w:cs="Times New Roman"/>
        </w:rPr>
        <w:t xml:space="preserve"> after the upstream side construction </w:t>
      </w:r>
      <w:r w:rsidR="006D5E93" w:rsidRPr="00363997">
        <w:rPr>
          <w:rFonts w:ascii="Times New Roman" w:hAnsi="Times New Roman" w:cs="Times New Roman"/>
        </w:rPr>
        <w:t xml:space="preserve">had </w:t>
      </w:r>
      <w:r w:rsidR="00EB0793" w:rsidRPr="00363997">
        <w:rPr>
          <w:rFonts w:ascii="Times New Roman" w:hAnsi="Times New Roman" w:cs="Times New Roman"/>
        </w:rPr>
        <w:t>been</w:t>
      </w:r>
      <w:r w:rsidRPr="00363997">
        <w:rPr>
          <w:rFonts w:ascii="Times New Roman" w:hAnsi="Times New Roman" w:cs="Times New Roman"/>
        </w:rPr>
        <w:t xml:space="preserve"> completed</w:t>
      </w:r>
      <w:r w:rsidR="006D5E93" w:rsidRPr="00363997">
        <w:rPr>
          <w:rFonts w:ascii="Times New Roman" w:hAnsi="Times New Roman" w:cs="Times New Roman"/>
        </w:rPr>
        <w:t>. The corresponding components we</w:t>
      </w:r>
      <w:r w:rsidRPr="00363997">
        <w:rPr>
          <w:rFonts w:ascii="Times New Roman" w:hAnsi="Times New Roman" w:cs="Times New Roman"/>
        </w:rPr>
        <w:t>re transported</w:t>
      </w:r>
      <w:r w:rsidR="0000250D" w:rsidRPr="00363997">
        <w:rPr>
          <w:rFonts w:ascii="Times New Roman" w:hAnsi="Times New Roman" w:cs="Times New Roman"/>
        </w:rPr>
        <w:t xml:space="preserve"> on transport ship</w:t>
      </w:r>
      <w:r w:rsidR="007A7E51" w:rsidRPr="00363997">
        <w:rPr>
          <w:rFonts w:ascii="Times New Roman" w:hAnsi="Times New Roman" w:cs="Times New Roman"/>
        </w:rPr>
        <w:t xml:space="preserve"> to directly below the bridge installation site </w:t>
      </w:r>
      <w:r w:rsidRPr="00363997">
        <w:rPr>
          <w:rFonts w:ascii="Times New Roman" w:hAnsi="Times New Roman" w:cs="Times New Roman"/>
          <w:i/>
        </w:rPr>
        <w:t>via</w:t>
      </w:r>
      <w:r w:rsidRPr="00363997">
        <w:rPr>
          <w:rFonts w:ascii="Times New Roman" w:hAnsi="Times New Roman" w:cs="Times New Roman"/>
        </w:rPr>
        <w:t xml:space="preserve"> the Jialing</w:t>
      </w:r>
      <w:r w:rsidR="006D5E93" w:rsidRPr="00363997">
        <w:rPr>
          <w:rFonts w:ascii="Times New Roman" w:hAnsi="Times New Roman" w:cs="Times New Roman"/>
        </w:rPr>
        <w:t xml:space="preserve"> River, and the transport ship wa</w:t>
      </w:r>
      <w:r w:rsidRPr="00363997">
        <w:rPr>
          <w:rFonts w:ascii="Times New Roman" w:hAnsi="Times New Roman" w:cs="Times New Roman"/>
        </w:rPr>
        <w:t>s anchored after reaching</w:t>
      </w:r>
      <w:r w:rsidR="00055D26" w:rsidRPr="00363997">
        <w:rPr>
          <w:rFonts w:ascii="Times New Roman" w:hAnsi="Times New Roman" w:cs="Times New Roman"/>
        </w:rPr>
        <w:t xml:space="preserve"> the </w:t>
      </w:r>
      <w:r w:rsidR="0000250D" w:rsidRPr="00363997">
        <w:rPr>
          <w:rFonts w:ascii="Times New Roman" w:hAnsi="Times New Roman" w:cs="Times New Roman"/>
        </w:rPr>
        <w:t>assigned</w:t>
      </w:r>
      <w:r w:rsidRPr="00363997">
        <w:rPr>
          <w:rFonts w:ascii="Times New Roman" w:hAnsi="Times New Roman" w:cs="Times New Roman"/>
        </w:rPr>
        <w:t xml:space="preserve"> position. </w:t>
      </w:r>
      <w:r w:rsidR="006D5E93" w:rsidRPr="00363997">
        <w:rPr>
          <w:rFonts w:ascii="Times New Roman" w:hAnsi="Times New Roman" w:cs="Times New Roman"/>
        </w:rPr>
        <w:t>The corbel wa</w:t>
      </w:r>
      <w:r w:rsidR="00C269E3" w:rsidRPr="00363997">
        <w:rPr>
          <w:rFonts w:ascii="Times New Roman" w:hAnsi="Times New Roman" w:cs="Times New Roman"/>
        </w:rPr>
        <w:t xml:space="preserve">s hoisted and installed by a </w:t>
      </w:r>
      <w:r w:rsidR="006F52BE" w:rsidRPr="00363997">
        <w:rPr>
          <w:rFonts w:ascii="Times New Roman" w:hAnsi="Times New Roman" w:cs="Times New Roman"/>
        </w:rPr>
        <w:t xml:space="preserve">single </w:t>
      </w:r>
      <w:r w:rsidR="00C269E3" w:rsidRPr="00363997">
        <w:rPr>
          <w:rFonts w:ascii="Times New Roman" w:hAnsi="Times New Roman" w:cs="Times New Roman"/>
        </w:rPr>
        <w:t xml:space="preserve">130t crane. The 130t </w:t>
      </w:r>
      <w:r w:rsidR="006F52BE" w:rsidRPr="00363997">
        <w:rPr>
          <w:rFonts w:ascii="Times New Roman" w:hAnsi="Times New Roman" w:cs="Times New Roman"/>
        </w:rPr>
        <w:t>machinery</w:t>
      </w:r>
      <w:r w:rsidR="006D5E93" w:rsidRPr="00363997">
        <w:rPr>
          <w:rFonts w:ascii="Times New Roman" w:hAnsi="Times New Roman" w:cs="Times New Roman"/>
        </w:rPr>
        <w:t xml:space="preserve"> carried out </w:t>
      </w:r>
      <w:r w:rsidR="00C269E3" w:rsidRPr="00363997">
        <w:rPr>
          <w:rFonts w:ascii="Times New Roman" w:hAnsi="Times New Roman" w:cs="Times New Roman"/>
        </w:rPr>
        <w:t>ho</w:t>
      </w:r>
      <w:r w:rsidR="0000250D" w:rsidRPr="00363997">
        <w:rPr>
          <w:rFonts w:ascii="Times New Roman" w:hAnsi="Times New Roman" w:cs="Times New Roman"/>
        </w:rPr>
        <w:t>ist</w:t>
      </w:r>
      <w:r w:rsidR="006D5E93" w:rsidRPr="00363997">
        <w:rPr>
          <w:rFonts w:ascii="Times New Roman" w:hAnsi="Times New Roman" w:cs="Times New Roman"/>
        </w:rPr>
        <w:t>ing</w:t>
      </w:r>
      <w:r w:rsidR="0000250D" w:rsidRPr="00363997">
        <w:rPr>
          <w:rFonts w:ascii="Times New Roman" w:hAnsi="Times New Roman" w:cs="Times New Roman"/>
        </w:rPr>
        <w:t xml:space="preserve"> on the upper bridge deck </w:t>
      </w:r>
      <w:r w:rsidR="00C269E3" w:rsidRPr="00363997">
        <w:rPr>
          <w:rFonts w:ascii="Times New Roman" w:hAnsi="Times New Roman" w:cs="Times New Roman"/>
        </w:rPr>
        <w:t xml:space="preserve">and </w:t>
      </w:r>
      <w:r w:rsidR="0000250D" w:rsidRPr="00363997">
        <w:rPr>
          <w:rFonts w:ascii="Times New Roman" w:hAnsi="Times New Roman" w:cs="Times New Roman"/>
        </w:rPr>
        <w:t xml:space="preserve">the </w:t>
      </w:r>
      <w:r w:rsidR="00C269E3" w:rsidRPr="00363997">
        <w:rPr>
          <w:rFonts w:ascii="Times New Roman" w:hAnsi="Times New Roman" w:cs="Times New Roman"/>
        </w:rPr>
        <w:t xml:space="preserve">wire rope </w:t>
      </w:r>
      <w:r w:rsidR="006D5E93" w:rsidRPr="00363997">
        <w:rPr>
          <w:rFonts w:ascii="Times New Roman" w:hAnsi="Times New Roman" w:cs="Times New Roman"/>
        </w:rPr>
        <w:t>wa</w:t>
      </w:r>
      <w:r w:rsidR="0000250D" w:rsidRPr="00363997">
        <w:rPr>
          <w:rFonts w:ascii="Times New Roman" w:hAnsi="Times New Roman" w:cs="Times New Roman"/>
        </w:rPr>
        <w:t xml:space="preserve">s </w:t>
      </w:r>
      <w:r w:rsidR="00C269E3" w:rsidRPr="00363997">
        <w:rPr>
          <w:rFonts w:ascii="Times New Roman" w:hAnsi="Times New Roman" w:cs="Times New Roman"/>
        </w:rPr>
        <w:t>pass</w:t>
      </w:r>
      <w:r w:rsidR="0000250D" w:rsidRPr="00363997">
        <w:rPr>
          <w:rFonts w:ascii="Times New Roman" w:hAnsi="Times New Roman" w:cs="Times New Roman"/>
        </w:rPr>
        <w:t>ed</w:t>
      </w:r>
      <w:r w:rsidR="00C269E3" w:rsidRPr="00363997">
        <w:rPr>
          <w:rFonts w:ascii="Times New Roman" w:hAnsi="Times New Roman" w:cs="Times New Roman"/>
        </w:rPr>
        <w:t xml:space="preserve"> through the top of the stiffen</w:t>
      </w:r>
      <w:r w:rsidR="006F52BE" w:rsidRPr="00363997">
        <w:rPr>
          <w:rFonts w:ascii="Times New Roman" w:hAnsi="Times New Roman" w:cs="Times New Roman"/>
        </w:rPr>
        <w:t>ed</w:t>
      </w:r>
      <w:r w:rsidR="00C269E3" w:rsidRPr="00363997">
        <w:rPr>
          <w:rFonts w:ascii="Times New Roman" w:hAnsi="Times New Roman" w:cs="Times New Roman"/>
        </w:rPr>
        <w:t xml:space="preserve"> suspensio</w:t>
      </w:r>
      <w:r w:rsidR="006D5E93" w:rsidRPr="00363997">
        <w:rPr>
          <w:rFonts w:ascii="Times New Roman" w:hAnsi="Times New Roman" w:cs="Times New Roman"/>
        </w:rPr>
        <w:t>n cable. The hoisting distance wa</w:t>
      </w:r>
      <w:r w:rsidR="00C269E3" w:rsidRPr="00363997">
        <w:rPr>
          <w:rFonts w:ascii="Times New Roman" w:hAnsi="Times New Roman" w:cs="Times New Roman"/>
        </w:rPr>
        <w:t xml:space="preserve">s 10 meters, the rated </w:t>
      </w:r>
      <w:r w:rsidR="005275B6" w:rsidRPr="00363997">
        <w:rPr>
          <w:rFonts w:ascii="Times New Roman" w:hAnsi="Times New Roman" w:cs="Times New Roman"/>
        </w:rPr>
        <w:t>hoist</w:t>
      </w:r>
      <w:r w:rsidR="006D5E93" w:rsidRPr="00363997">
        <w:rPr>
          <w:rFonts w:ascii="Times New Roman" w:hAnsi="Times New Roman" w:cs="Times New Roman"/>
        </w:rPr>
        <w:t>ing weight was 30t, and the corbel weight wa</w:t>
      </w:r>
      <w:r w:rsidR="00C269E3" w:rsidRPr="00363997">
        <w:rPr>
          <w:rFonts w:ascii="Times New Roman" w:hAnsi="Times New Roman" w:cs="Times New Roman"/>
        </w:rPr>
        <w:t>s 1.6t</w:t>
      </w:r>
      <w:r w:rsidR="006F52BE" w:rsidRPr="00363997">
        <w:rPr>
          <w:rFonts w:ascii="Times New Roman" w:hAnsi="Times New Roman" w:cs="Times New Roman"/>
        </w:rPr>
        <w:t>,</w:t>
      </w:r>
      <w:r w:rsidR="00C269E3" w:rsidRPr="00363997">
        <w:rPr>
          <w:rFonts w:ascii="Times New Roman" w:hAnsi="Times New Roman" w:cs="Times New Roman"/>
        </w:rPr>
        <w:t xml:space="preserve"> </w:t>
      </w:r>
      <w:r w:rsidR="006F52BE" w:rsidRPr="00363997">
        <w:rPr>
          <w:rFonts w:ascii="Times New Roman" w:hAnsi="Times New Roman" w:cs="Times New Roman"/>
        </w:rPr>
        <w:t xml:space="preserve">fulfilling </w:t>
      </w:r>
      <w:r w:rsidR="005275B6" w:rsidRPr="00363997">
        <w:rPr>
          <w:rFonts w:ascii="Times New Roman" w:hAnsi="Times New Roman" w:cs="Times New Roman"/>
        </w:rPr>
        <w:t>hoist</w:t>
      </w:r>
      <w:r w:rsidR="00C269E3" w:rsidRPr="00363997">
        <w:rPr>
          <w:rFonts w:ascii="Times New Roman" w:hAnsi="Times New Roman" w:cs="Times New Roman"/>
        </w:rPr>
        <w:t xml:space="preserve">ing </w:t>
      </w:r>
      <w:r w:rsidR="006D5E93" w:rsidRPr="00363997">
        <w:rPr>
          <w:rFonts w:ascii="Times New Roman" w:hAnsi="Times New Roman" w:cs="Times New Roman"/>
        </w:rPr>
        <w:t>requirements. After the corbel wa</w:t>
      </w:r>
      <w:r w:rsidR="00C269E3" w:rsidRPr="00363997">
        <w:rPr>
          <w:rFonts w:ascii="Times New Roman" w:hAnsi="Times New Roman" w:cs="Times New Roman"/>
        </w:rPr>
        <w:t xml:space="preserve">s installed, a rubber pad </w:t>
      </w:r>
      <w:r w:rsidR="006D5E93" w:rsidRPr="00363997">
        <w:rPr>
          <w:rFonts w:ascii="Times New Roman" w:hAnsi="Times New Roman" w:cs="Times New Roman"/>
        </w:rPr>
        <w:t xml:space="preserve">was installed </w:t>
      </w:r>
      <w:r w:rsidR="00C269E3" w:rsidRPr="00363997">
        <w:rPr>
          <w:rFonts w:ascii="Times New Roman" w:hAnsi="Times New Roman" w:cs="Times New Roman"/>
        </w:rPr>
        <w:t>on the corbel and its top surface</w:t>
      </w:r>
      <w:r w:rsidR="006D5E93" w:rsidRPr="00363997">
        <w:rPr>
          <w:rFonts w:ascii="Times New Roman" w:hAnsi="Times New Roman" w:cs="Times New Roman"/>
        </w:rPr>
        <w:t xml:space="preserve"> was measured</w:t>
      </w:r>
      <w:r w:rsidR="00C269E3" w:rsidRPr="00363997">
        <w:rPr>
          <w:rFonts w:ascii="Times New Roman" w:hAnsi="Times New Roman" w:cs="Times New Roman"/>
        </w:rPr>
        <w:t>. The top surface of the corbel is required to be flush and the elevatio</w:t>
      </w:r>
      <w:r w:rsidR="006D5E93" w:rsidRPr="00363997">
        <w:rPr>
          <w:rFonts w:ascii="Times New Roman" w:hAnsi="Times New Roman" w:cs="Times New Roman"/>
        </w:rPr>
        <w:t>n me</w:t>
      </w:r>
      <w:r w:rsidR="006F52BE" w:rsidRPr="00363997">
        <w:rPr>
          <w:rFonts w:ascii="Times New Roman" w:hAnsi="Times New Roman" w:cs="Times New Roman"/>
        </w:rPr>
        <w:t>t the design requirements</w:t>
      </w:r>
      <w:r w:rsidR="006F045B" w:rsidRPr="00363997">
        <w:rPr>
          <w:rFonts w:ascii="Times New Roman" w:hAnsi="Times New Roman" w:cs="Times New Roman"/>
          <w:vertAlign w:val="superscript"/>
        </w:rPr>
        <w:t>[1]</w:t>
      </w:r>
      <w:r w:rsidR="00C269E3" w:rsidRPr="00363997">
        <w:rPr>
          <w:rFonts w:ascii="Times New Roman" w:hAnsi="Times New Roman" w:cs="Times New Roman"/>
        </w:rPr>
        <w:t xml:space="preserve">. Figure 2 illustrates the hoisting </w:t>
      </w:r>
      <w:r w:rsidR="00D32BE5" w:rsidRPr="00363997">
        <w:rPr>
          <w:rFonts w:ascii="Times New Roman" w:hAnsi="Times New Roman" w:cs="Times New Roman"/>
        </w:rPr>
        <w:t xml:space="preserve">installation </w:t>
      </w:r>
      <w:r w:rsidR="00C269E3" w:rsidRPr="00363997">
        <w:rPr>
          <w:rFonts w:ascii="Times New Roman" w:hAnsi="Times New Roman" w:cs="Times New Roman"/>
        </w:rPr>
        <w:t>of the corbel.</w:t>
      </w:r>
    </w:p>
    <w:p w14:paraId="2B6CB391" w14:textId="77777777" w:rsidR="00070449" w:rsidRPr="00363997" w:rsidRDefault="006F045B" w:rsidP="00363997">
      <w:pPr>
        <w:pStyle w:val="2"/>
        <w:ind w:firstLine="480"/>
        <w:rPr>
          <w:rFonts w:ascii="Times New Roman" w:hAnsi="Times New Roman" w:cs="Times New Roman"/>
        </w:rPr>
      </w:pPr>
      <w:r w:rsidRPr="00363997">
        <w:rPr>
          <w:rFonts w:ascii="Times New Roman" w:hAnsi="Times New Roman" w:cs="Times New Roman"/>
          <w:noProof/>
          <w:lang w:val="en-MY"/>
        </w:rPr>
        <w:drawing>
          <wp:inline distT="0" distB="0" distL="114300" distR="114300" wp14:anchorId="38557DA3" wp14:editId="42C19B86">
            <wp:extent cx="4181475" cy="3705225"/>
            <wp:effectExtent l="0" t="0" r="9525"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cstate="print"/>
                    <a:stretch>
                      <a:fillRect/>
                    </a:stretch>
                  </pic:blipFill>
                  <pic:spPr>
                    <a:xfrm>
                      <a:off x="0" y="0"/>
                      <a:ext cx="4181475" cy="3705225"/>
                    </a:xfrm>
                    <a:prstGeom prst="rect">
                      <a:avLst/>
                    </a:prstGeom>
                    <a:noFill/>
                    <a:ln>
                      <a:noFill/>
                    </a:ln>
                  </pic:spPr>
                </pic:pic>
              </a:graphicData>
            </a:graphic>
          </wp:inline>
        </w:drawing>
      </w:r>
    </w:p>
    <w:p w14:paraId="04318783" w14:textId="77777777" w:rsidR="00070449" w:rsidRPr="00363997" w:rsidRDefault="006F045B" w:rsidP="00363997">
      <w:pPr>
        <w:pStyle w:val="2"/>
        <w:ind w:firstLine="480"/>
        <w:rPr>
          <w:rFonts w:ascii="Times New Roman" w:hAnsi="Times New Roman" w:cs="Times New Roman"/>
        </w:rPr>
      </w:pPr>
      <w:r w:rsidRPr="00363997">
        <w:rPr>
          <w:rFonts w:ascii="Times New Roman" w:hAnsi="Times New Roman" w:cs="Times New Roman"/>
          <w:noProof/>
          <w:lang w:val="en-MY"/>
        </w:rPr>
        <w:lastRenderedPageBreak/>
        <w:drawing>
          <wp:inline distT="0" distB="0" distL="114300" distR="114300" wp14:anchorId="18783E32" wp14:editId="57F6C7D3">
            <wp:extent cx="3829050" cy="4086225"/>
            <wp:effectExtent l="0" t="0" r="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cstate="print"/>
                    <a:stretch>
                      <a:fillRect/>
                    </a:stretch>
                  </pic:blipFill>
                  <pic:spPr>
                    <a:xfrm>
                      <a:off x="0" y="0"/>
                      <a:ext cx="3829050" cy="4086225"/>
                    </a:xfrm>
                    <a:prstGeom prst="rect">
                      <a:avLst/>
                    </a:prstGeom>
                    <a:noFill/>
                    <a:ln>
                      <a:noFill/>
                    </a:ln>
                  </pic:spPr>
                </pic:pic>
              </a:graphicData>
            </a:graphic>
          </wp:inline>
        </w:drawing>
      </w:r>
    </w:p>
    <w:p w14:paraId="7B286B27" w14:textId="75FB9E7D" w:rsidR="00070449" w:rsidRPr="00363997" w:rsidRDefault="00C269E3" w:rsidP="00363997">
      <w:pPr>
        <w:pStyle w:val="2"/>
        <w:ind w:firstLine="482"/>
        <w:rPr>
          <w:rFonts w:ascii="Times New Roman" w:hAnsi="Times New Roman" w:cs="Times New Roman"/>
        </w:rPr>
      </w:pPr>
      <w:r w:rsidRPr="00363997">
        <w:rPr>
          <w:rFonts w:ascii="Times New Roman" w:hAnsi="Times New Roman" w:cs="Times New Roman"/>
          <w:b/>
          <w:bCs/>
        </w:rPr>
        <w:t xml:space="preserve">Figure </w:t>
      </w:r>
      <w:r w:rsidR="006F045B" w:rsidRPr="00363997">
        <w:rPr>
          <w:rFonts w:ascii="Times New Roman" w:hAnsi="Times New Roman" w:cs="Times New Roman"/>
          <w:b/>
          <w:bCs/>
        </w:rPr>
        <w:t>2</w:t>
      </w:r>
      <w:r w:rsidR="00363997" w:rsidRPr="00363997">
        <w:rPr>
          <w:rFonts w:ascii="Times New Roman" w:hAnsi="Times New Roman" w:cs="Times New Roman"/>
          <w:b/>
          <w:bCs/>
        </w:rPr>
        <w:t>.</w:t>
      </w:r>
      <w:r w:rsidR="006F045B" w:rsidRPr="00363997">
        <w:rPr>
          <w:rFonts w:ascii="Times New Roman" w:hAnsi="Times New Roman" w:cs="Times New Roman"/>
        </w:rPr>
        <w:t xml:space="preserve"> </w:t>
      </w:r>
      <w:r w:rsidRPr="00363997">
        <w:rPr>
          <w:rFonts w:ascii="Times New Roman" w:hAnsi="Times New Roman" w:cs="Times New Roman"/>
        </w:rPr>
        <w:t>Schematic Diagram</w:t>
      </w:r>
      <w:r w:rsidR="00AD24EC" w:rsidRPr="00363997">
        <w:rPr>
          <w:rFonts w:ascii="Times New Roman" w:hAnsi="Times New Roman" w:cs="Times New Roman"/>
        </w:rPr>
        <w:t>s</w:t>
      </w:r>
      <w:r w:rsidRPr="00363997">
        <w:rPr>
          <w:rFonts w:ascii="Times New Roman" w:hAnsi="Times New Roman" w:cs="Times New Roman"/>
        </w:rPr>
        <w:t xml:space="preserve"> of the Hoisting </w:t>
      </w:r>
      <w:r w:rsidR="00D32BE5" w:rsidRPr="00363997">
        <w:rPr>
          <w:rFonts w:ascii="Times New Roman" w:hAnsi="Times New Roman" w:cs="Times New Roman"/>
        </w:rPr>
        <w:t xml:space="preserve">Installation </w:t>
      </w:r>
      <w:r w:rsidRPr="00363997">
        <w:rPr>
          <w:rFonts w:ascii="Times New Roman" w:hAnsi="Times New Roman" w:cs="Times New Roman"/>
        </w:rPr>
        <w:t>of the Corbels.</w:t>
      </w:r>
    </w:p>
    <w:p w14:paraId="58A3AAB5" w14:textId="62AA321C" w:rsidR="00070449" w:rsidRPr="00363997" w:rsidRDefault="00363997" w:rsidP="00363997">
      <w:pPr>
        <w:pStyle w:val="2"/>
        <w:ind w:firstLineChars="0" w:firstLine="0"/>
        <w:rPr>
          <w:rFonts w:ascii="Times New Roman" w:hAnsi="Times New Roman" w:cs="Times New Roman"/>
          <w:b/>
          <w:bCs/>
        </w:rPr>
      </w:pPr>
      <w:r w:rsidRPr="00363997">
        <w:rPr>
          <w:rFonts w:ascii="Times New Roman" w:hAnsi="Times New Roman" w:cs="Times New Roman" w:hint="eastAsia"/>
          <w:b/>
          <w:bCs/>
        </w:rPr>
        <w:t>3</w:t>
      </w:r>
      <w:r w:rsidRPr="00363997">
        <w:rPr>
          <w:rFonts w:ascii="Times New Roman" w:hAnsi="Times New Roman" w:cs="Times New Roman"/>
          <w:b/>
          <w:bCs/>
        </w:rPr>
        <w:t xml:space="preserve">.4 </w:t>
      </w:r>
      <w:r w:rsidR="007800F7" w:rsidRPr="00363997">
        <w:rPr>
          <w:rFonts w:ascii="Times New Roman" w:hAnsi="Times New Roman" w:cs="Times New Roman"/>
          <w:b/>
          <w:bCs/>
        </w:rPr>
        <w:t xml:space="preserve">Stairway </w:t>
      </w:r>
      <w:r w:rsidR="0070701A" w:rsidRPr="00363997">
        <w:rPr>
          <w:rFonts w:ascii="Times New Roman" w:hAnsi="Times New Roman" w:cs="Times New Roman"/>
          <w:b/>
          <w:bCs/>
        </w:rPr>
        <w:t>2</w:t>
      </w:r>
      <w:r w:rsidR="007800F7" w:rsidRPr="00363997">
        <w:rPr>
          <w:rFonts w:ascii="Times New Roman" w:hAnsi="Times New Roman" w:cs="Times New Roman"/>
          <w:b/>
          <w:bCs/>
        </w:rPr>
        <w:t xml:space="preserve"> </w:t>
      </w:r>
      <w:r w:rsidR="00D32BE5" w:rsidRPr="00363997">
        <w:rPr>
          <w:rFonts w:ascii="Times New Roman" w:hAnsi="Times New Roman" w:cs="Times New Roman"/>
          <w:b/>
          <w:bCs/>
        </w:rPr>
        <w:t xml:space="preserve">Hoisting </w:t>
      </w:r>
      <w:r w:rsidR="007800F7" w:rsidRPr="00363997">
        <w:rPr>
          <w:rFonts w:ascii="Times New Roman" w:hAnsi="Times New Roman" w:cs="Times New Roman"/>
          <w:b/>
          <w:bCs/>
        </w:rPr>
        <w:t>Installation</w:t>
      </w:r>
    </w:p>
    <w:p w14:paraId="19D8BF31" w14:textId="77777777" w:rsidR="00070449" w:rsidRPr="00363997" w:rsidRDefault="005275B6" w:rsidP="00363997">
      <w:pPr>
        <w:pStyle w:val="2"/>
        <w:ind w:firstLineChars="0" w:firstLine="0"/>
        <w:rPr>
          <w:rFonts w:ascii="Times New Roman" w:hAnsi="Times New Roman" w:cs="Times New Roman"/>
        </w:rPr>
      </w:pPr>
      <w:r w:rsidRPr="00363997">
        <w:rPr>
          <w:rFonts w:ascii="Times New Roman" w:hAnsi="Times New Roman" w:cs="Times New Roman"/>
        </w:rPr>
        <w:t xml:space="preserve">The </w:t>
      </w:r>
      <w:r w:rsidR="001D113D" w:rsidRPr="00363997">
        <w:rPr>
          <w:rFonts w:ascii="Times New Roman" w:hAnsi="Times New Roman" w:cs="Times New Roman"/>
        </w:rPr>
        <w:t>S</w:t>
      </w:r>
      <w:r w:rsidRPr="00363997">
        <w:rPr>
          <w:rFonts w:ascii="Times New Roman" w:hAnsi="Times New Roman" w:cs="Times New Roman"/>
        </w:rPr>
        <w:t xml:space="preserve">tairway </w:t>
      </w:r>
      <w:r w:rsidR="001D113D" w:rsidRPr="00363997">
        <w:rPr>
          <w:rFonts w:ascii="Times New Roman" w:hAnsi="Times New Roman" w:cs="Times New Roman"/>
        </w:rPr>
        <w:t>2 wa</w:t>
      </w:r>
      <w:r w:rsidRPr="00363997">
        <w:rPr>
          <w:rFonts w:ascii="Times New Roman" w:hAnsi="Times New Roman" w:cs="Times New Roman"/>
        </w:rPr>
        <w:t xml:space="preserve">s </w:t>
      </w:r>
      <w:r w:rsidR="001D113D" w:rsidRPr="00363997">
        <w:rPr>
          <w:rFonts w:ascii="Times New Roman" w:hAnsi="Times New Roman" w:cs="Times New Roman"/>
        </w:rPr>
        <w:t>hois</w:t>
      </w:r>
      <w:r w:rsidRPr="00363997">
        <w:rPr>
          <w:rFonts w:ascii="Times New Roman" w:hAnsi="Times New Roman" w:cs="Times New Roman"/>
        </w:rPr>
        <w:t xml:space="preserve">ted and installed by </w:t>
      </w:r>
      <w:r w:rsidR="001D113D" w:rsidRPr="00363997">
        <w:rPr>
          <w:rFonts w:ascii="Times New Roman" w:hAnsi="Times New Roman" w:cs="Times New Roman"/>
        </w:rPr>
        <w:t>two 130t cranes, the center of C</w:t>
      </w:r>
      <w:r w:rsidR="003C0AD5" w:rsidRPr="00363997">
        <w:rPr>
          <w:rFonts w:ascii="Times New Roman" w:hAnsi="Times New Roman" w:cs="Times New Roman"/>
        </w:rPr>
        <w:t>rane 1 wa</w:t>
      </w:r>
      <w:r w:rsidRPr="00363997">
        <w:rPr>
          <w:rFonts w:ascii="Times New Roman" w:hAnsi="Times New Roman" w:cs="Times New Roman"/>
        </w:rPr>
        <w:t>s a</w:t>
      </w:r>
      <w:r w:rsidR="001D113D" w:rsidRPr="00363997">
        <w:rPr>
          <w:rFonts w:ascii="Times New Roman" w:hAnsi="Times New Roman" w:cs="Times New Roman"/>
        </w:rPr>
        <w:t>ligned with S31, the center of C</w:t>
      </w:r>
      <w:r w:rsidR="003C0AD5" w:rsidRPr="00363997">
        <w:rPr>
          <w:rFonts w:ascii="Times New Roman" w:hAnsi="Times New Roman" w:cs="Times New Roman"/>
        </w:rPr>
        <w:t>rane 2 wa</w:t>
      </w:r>
      <w:r w:rsidRPr="00363997">
        <w:rPr>
          <w:rFonts w:ascii="Times New Roman" w:hAnsi="Times New Roman" w:cs="Times New Roman"/>
        </w:rPr>
        <w:t xml:space="preserve">s 7.5m from the upper S32 node, and the center of the </w:t>
      </w:r>
      <w:r w:rsidR="001D113D" w:rsidRPr="00363997">
        <w:rPr>
          <w:rFonts w:ascii="Times New Roman" w:hAnsi="Times New Roman" w:cs="Times New Roman"/>
        </w:rPr>
        <w:t>hois</w:t>
      </w:r>
      <w:r w:rsidR="003C0AD5" w:rsidRPr="00363997">
        <w:rPr>
          <w:rFonts w:ascii="Times New Roman" w:hAnsi="Times New Roman" w:cs="Times New Roman"/>
        </w:rPr>
        <w:t>ting point wa</w:t>
      </w:r>
      <w:r w:rsidRPr="00363997">
        <w:rPr>
          <w:rFonts w:ascii="Times New Roman" w:hAnsi="Times New Roman" w:cs="Times New Roman"/>
        </w:rPr>
        <w:t xml:space="preserve">s 8.6m from the center line of the bridge deck. The </w:t>
      </w:r>
      <w:r w:rsidR="001D113D" w:rsidRPr="00363997">
        <w:rPr>
          <w:rFonts w:ascii="Times New Roman" w:hAnsi="Times New Roman" w:cs="Times New Roman"/>
        </w:rPr>
        <w:t>installation of Stairway 2:</w:t>
      </w:r>
      <w:r w:rsidRPr="00363997">
        <w:rPr>
          <w:rFonts w:ascii="Times New Roman" w:hAnsi="Times New Roman" w:cs="Times New Roman"/>
        </w:rPr>
        <w:t xml:space="preserve"> the hoisting distance of</w:t>
      </w:r>
      <w:r w:rsidR="001D113D" w:rsidRPr="00363997">
        <w:rPr>
          <w:rFonts w:ascii="Times New Roman" w:hAnsi="Times New Roman" w:cs="Times New Roman"/>
        </w:rPr>
        <w:t xml:space="preserve"> Crane</w:t>
      </w:r>
      <w:r w:rsidRPr="00363997">
        <w:rPr>
          <w:rFonts w:ascii="Times New Roman" w:hAnsi="Times New Roman" w:cs="Times New Roman"/>
        </w:rPr>
        <w:t xml:space="preserve"> 1 </w:t>
      </w:r>
      <w:r w:rsidR="003C0AD5" w:rsidRPr="00363997">
        <w:rPr>
          <w:rFonts w:ascii="Times New Roman" w:hAnsi="Times New Roman" w:cs="Times New Roman"/>
        </w:rPr>
        <w:t>wa</w:t>
      </w:r>
      <w:r w:rsidRPr="00363997">
        <w:rPr>
          <w:rFonts w:ascii="Times New Roman" w:hAnsi="Times New Roman" w:cs="Times New Roman"/>
        </w:rPr>
        <w:t>s 11.5 met</w:t>
      </w:r>
      <w:r w:rsidR="003C0AD5" w:rsidRPr="00363997">
        <w:rPr>
          <w:rFonts w:ascii="Times New Roman" w:hAnsi="Times New Roman" w:cs="Times New Roman"/>
        </w:rPr>
        <w:t>ers, the rated hoisting weight was 31t, and the hoisting weight wa</w:t>
      </w:r>
      <w:r w:rsidRPr="00363997">
        <w:rPr>
          <w:rFonts w:ascii="Times New Roman" w:hAnsi="Times New Roman" w:cs="Times New Roman"/>
        </w:rPr>
        <w:t>s 22t (pulling separation</w:t>
      </w:r>
      <w:r w:rsidR="003C0AD5" w:rsidRPr="00363997">
        <w:rPr>
          <w:rFonts w:ascii="Times New Roman" w:hAnsi="Times New Roman" w:cs="Times New Roman"/>
        </w:rPr>
        <w:t xml:space="preserve"> taken into consideration), which me</w:t>
      </w:r>
      <w:r w:rsidR="00D941DA" w:rsidRPr="00363997">
        <w:rPr>
          <w:rFonts w:ascii="Times New Roman" w:hAnsi="Times New Roman" w:cs="Times New Roman"/>
        </w:rPr>
        <w:t>e</w:t>
      </w:r>
      <w:r w:rsidRPr="00363997">
        <w:rPr>
          <w:rFonts w:ascii="Times New Roman" w:hAnsi="Times New Roman" w:cs="Times New Roman"/>
        </w:rPr>
        <w:t>t</w:t>
      </w:r>
      <w:r w:rsidR="00D941DA" w:rsidRPr="00363997">
        <w:rPr>
          <w:rFonts w:ascii="Times New Roman" w:hAnsi="Times New Roman" w:cs="Times New Roman"/>
        </w:rPr>
        <w:t>s</w:t>
      </w:r>
      <w:r w:rsidR="003C0AD5" w:rsidRPr="00363997">
        <w:rPr>
          <w:rFonts w:ascii="Times New Roman" w:hAnsi="Times New Roman" w:cs="Times New Roman"/>
        </w:rPr>
        <w:t xml:space="preserve"> the hoisting requirements. S</w:t>
      </w:r>
      <w:r w:rsidRPr="00363997">
        <w:rPr>
          <w:rFonts w:ascii="Times New Roman" w:hAnsi="Times New Roman" w:cs="Times New Roman"/>
        </w:rPr>
        <w:t xml:space="preserve">tairway </w:t>
      </w:r>
      <w:r w:rsidR="003C0AD5" w:rsidRPr="00363997">
        <w:rPr>
          <w:rFonts w:ascii="Times New Roman" w:hAnsi="Times New Roman" w:cs="Times New Roman"/>
        </w:rPr>
        <w:t xml:space="preserve">2 </w:t>
      </w:r>
      <w:r w:rsidRPr="00363997">
        <w:rPr>
          <w:rFonts w:ascii="Times New Roman" w:hAnsi="Times New Roman" w:cs="Times New Roman"/>
        </w:rPr>
        <w:t xml:space="preserve">has the heaviest weight and the largest structural size, making it difficult to install. In order to </w:t>
      </w:r>
      <w:r w:rsidR="003C0AD5" w:rsidRPr="00363997">
        <w:rPr>
          <w:rFonts w:ascii="Times New Roman" w:hAnsi="Times New Roman" w:cs="Times New Roman"/>
        </w:rPr>
        <w:t>prevent the installation of S</w:t>
      </w:r>
      <w:r w:rsidRPr="00363997">
        <w:rPr>
          <w:rFonts w:ascii="Times New Roman" w:hAnsi="Times New Roman" w:cs="Times New Roman"/>
        </w:rPr>
        <w:t xml:space="preserve">tairway </w:t>
      </w:r>
      <w:r w:rsidR="003C0AD5" w:rsidRPr="00363997">
        <w:rPr>
          <w:rFonts w:ascii="Times New Roman" w:hAnsi="Times New Roman" w:cs="Times New Roman"/>
        </w:rPr>
        <w:t xml:space="preserve">2 </w:t>
      </w:r>
      <w:r w:rsidRPr="00363997">
        <w:rPr>
          <w:rFonts w:ascii="Times New Roman" w:hAnsi="Times New Roman" w:cs="Times New Roman"/>
        </w:rPr>
        <w:t xml:space="preserve">from colliding with other stairways, </w:t>
      </w:r>
      <w:r w:rsidR="003C0AD5" w:rsidRPr="00363997">
        <w:rPr>
          <w:rFonts w:ascii="Times New Roman" w:hAnsi="Times New Roman" w:cs="Times New Roman"/>
        </w:rPr>
        <w:t>S</w:t>
      </w:r>
      <w:r w:rsidRPr="00363997">
        <w:rPr>
          <w:rFonts w:ascii="Times New Roman" w:hAnsi="Times New Roman" w:cs="Times New Roman"/>
        </w:rPr>
        <w:t xml:space="preserve">tairway </w:t>
      </w:r>
      <w:r w:rsidR="003C0AD5" w:rsidRPr="00363997">
        <w:rPr>
          <w:rFonts w:ascii="Times New Roman" w:hAnsi="Times New Roman" w:cs="Times New Roman"/>
        </w:rPr>
        <w:t xml:space="preserve">2 was installed </w:t>
      </w:r>
      <w:r w:rsidRPr="00363997">
        <w:rPr>
          <w:rFonts w:ascii="Times New Roman" w:hAnsi="Times New Roman" w:cs="Times New Roman"/>
        </w:rPr>
        <w:t>first.</w:t>
      </w:r>
      <w:r w:rsidR="003C0AD5" w:rsidRPr="00363997">
        <w:rPr>
          <w:rFonts w:ascii="Times New Roman" w:hAnsi="Times New Roman" w:cs="Times New Roman"/>
        </w:rPr>
        <w:t xml:space="preserve"> The </w:t>
      </w:r>
      <w:r w:rsidR="001B5CAD" w:rsidRPr="00363997">
        <w:rPr>
          <w:rFonts w:ascii="Times New Roman" w:hAnsi="Times New Roman" w:cs="Times New Roman"/>
        </w:rPr>
        <w:t xml:space="preserve">rod components were transported </w:t>
      </w:r>
      <w:r w:rsidRPr="00363997">
        <w:rPr>
          <w:rFonts w:ascii="Times New Roman" w:hAnsi="Times New Roman" w:cs="Times New Roman"/>
        </w:rPr>
        <w:t>directly below</w:t>
      </w:r>
      <w:r w:rsidR="001B5CAD" w:rsidRPr="00363997">
        <w:rPr>
          <w:rFonts w:ascii="Times New Roman" w:hAnsi="Times New Roman" w:cs="Times New Roman"/>
        </w:rPr>
        <w:t xml:space="preserve"> the installation site on barge</w:t>
      </w:r>
      <w:r w:rsidRPr="00363997">
        <w:rPr>
          <w:rFonts w:ascii="Times New Roman" w:hAnsi="Times New Roman" w:cs="Times New Roman"/>
        </w:rPr>
        <w:t xml:space="preserve">. When hoisting, </w:t>
      </w:r>
      <w:r w:rsidR="009261E8" w:rsidRPr="00363997">
        <w:rPr>
          <w:rFonts w:ascii="Times New Roman" w:hAnsi="Times New Roman" w:cs="Times New Roman"/>
        </w:rPr>
        <w:t xml:space="preserve">Crane 1 started hoisting first and </w:t>
      </w:r>
      <w:r w:rsidR="006232FF" w:rsidRPr="00363997">
        <w:rPr>
          <w:rFonts w:ascii="Times New Roman" w:hAnsi="Times New Roman" w:cs="Times New Roman"/>
        </w:rPr>
        <w:t xml:space="preserve">shifted </w:t>
      </w:r>
      <w:r w:rsidR="00A66E42" w:rsidRPr="00363997">
        <w:rPr>
          <w:rFonts w:ascii="Times New Roman" w:hAnsi="Times New Roman" w:cs="Times New Roman"/>
        </w:rPr>
        <w:t>in</w:t>
      </w:r>
      <w:r w:rsidRPr="00363997">
        <w:rPr>
          <w:rFonts w:ascii="Times New Roman" w:hAnsi="Times New Roman" w:cs="Times New Roman"/>
        </w:rPr>
        <w:t>to the install</w:t>
      </w:r>
      <w:r w:rsidR="00084785" w:rsidRPr="00363997">
        <w:rPr>
          <w:rFonts w:ascii="Times New Roman" w:hAnsi="Times New Roman" w:cs="Times New Roman"/>
        </w:rPr>
        <w:t>ing</w:t>
      </w:r>
      <w:r w:rsidRPr="00363997">
        <w:rPr>
          <w:rFonts w:ascii="Times New Roman" w:hAnsi="Times New Roman" w:cs="Times New Roman"/>
        </w:rPr>
        <w:t xml:space="preserve"> </w:t>
      </w:r>
      <w:r w:rsidR="006232FF" w:rsidRPr="00363997">
        <w:rPr>
          <w:rFonts w:ascii="Times New Roman" w:hAnsi="Times New Roman" w:cs="Times New Roman"/>
        </w:rPr>
        <w:t>conformation</w:t>
      </w:r>
      <w:r w:rsidRPr="00363997">
        <w:rPr>
          <w:rFonts w:ascii="Times New Roman" w:hAnsi="Times New Roman" w:cs="Times New Roman"/>
        </w:rPr>
        <w:t xml:space="preserve">, </w:t>
      </w:r>
      <w:r w:rsidR="009261E8" w:rsidRPr="00363997">
        <w:rPr>
          <w:rFonts w:ascii="Times New Roman" w:hAnsi="Times New Roman" w:cs="Times New Roman"/>
        </w:rPr>
        <w:t>then</w:t>
      </w:r>
      <w:r w:rsidRPr="00363997">
        <w:rPr>
          <w:rFonts w:ascii="Times New Roman" w:hAnsi="Times New Roman" w:cs="Times New Roman"/>
        </w:rPr>
        <w:t xml:space="preserve"> the two </w:t>
      </w:r>
      <w:r w:rsidR="009261E8" w:rsidRPr="00363997">
        <w:rPr>
          <w:rFonts w:ascii="Times New Roman" w:hAnsi="Times New Roman" w:cs="Times New Roman"/>
        </w:rPr>
        <w:t>crane</w:t>
      </w:r>
      <w:r w:rsidRPr="00363997">
        <w:rPr>
          <w:rFonts w:ascii="Times New Roman" w:hAnsi="Times New Roman" w:cs="Times New Roman"/>
        </w:rPr>
        <w:t xml:space="preserve">s </w:t>
      </w:r>
      <w:r w:rsidR="009261E8" w:rsidRPr="00363997">
        <w:rPr>
          <w:rFonts w:ascii="Times New Roman" w:hAnsi="Times New Roman" w:cs="Times New Roman"/>
        </w:rPr>
        <w:t>carried out hoisting</w:t>
      </w:r>
      <w:r w:rsidRPr="00363997">
        <w:rPr>
          <w:rFonts w:ascii="Times New Roman" w:hAnsi="Times New Roman" w:cs="Times New Roman"/>
        </w:rPr>
        <w:t xml:space="preserve"> </w:t>
      </w:r>
      <w:r w:rsidR="000C3B03" w:rsidRPr="00363997">
        <w:rPr>
          <w:rFonts w:ascii="Times New Roman" w:hAnsi="Times New Roman" w:cs="Times New Roman"/>
        </w:rPr>
        <w:t>in tandem</w:t>
      </w:r>
      <w:r w:rsidRPr="00363997">
        <w:rPr>
          <w:rFonts w:ascii="Times New Roman" w:hAnsi="Times New Roman" w:cs="Times New Roman"/>
        </w:rPr>
        <w:t>.</w:t>
      </w:r>
      <w:r w:rsidR="00F22E74" w:rsidRPr="00363997">
        <w:rPr>
          <w:rFonts w:ascii="Times New Roman" w:hAnsi="Times New Roman" w:cs="Times New Roman"/>
        </w:rPr>
        <w:t xml:space="preserve"> </w:t>
      </w:r>
      <w:r w:rsidRPr="00363997">
        <w:rPr>
          <w:rFonts w:ascii="Times New Roman" w:hAnsi="Times New Roman" w:cs="Times New Roman"/>
        </w:rPr>
        <w:t xml:space="preserve">During the hoisting process, </w:t>
      </w:r>
      <w:r w:rsidR="009261E8" w:rsidRPr="00363997">
        <w:rPr>
          <w:rFonts w:ascii="Times New Roman" w:hAnsi="Times New Roman" w:cs="Times New Roman"/>
        </w:rPr>
        <w:t>Crane 2 gradually raised</w:t>
      </w:r>
      <w:r w:rsidRPr="00363997">
        <w:rPr>
          <w:rFonts w:ascii="Times New Roman" w:hAnsi="Times New Roman" w:cs="Times New Roman"/>
        </w:rPr>
        <w:t xml:space="preserve"> the arm to adjust the posture. When hoisting, a sliding rope must be used for the components to avoid rotation of the components during hoisting. After hoisting to a slightly higher height than the installation height, </w:t>
      </w:r>
      <w:r w:rsidR="0070701A" w:rsidRPr="00363997">
        <w:rPr>
          <w:rFonts w:ascii="Times New Roman" w:hAnsi="Times New Roman" w:cs="Times New Roman"/>
        </w:rPr>
        <w:t>on</w:t>
      </w:r>
      <w:r w:rsidR="007247D8" w:rsidRPr="00363997">
        <w:rPr>
          <w:rFonts w:ascii="Times New Roman" w:hAnsi="Times New Roman" w:cs="Times New Roman"/>
        </w:rPr>
        <w:t xml:space="preserve"> </w:t>
      </w:r>
      <w:r w:rsidRPr="00363997">
        <w:rPr>
          <w:rFonts w:ascii="Times New Roman" w:hAnsi="Times New Roman" w:cs="Times New Roman"/>
        </w:rPr>
        <w:t xml:space="preserve">the </w:t>
      </w:r>
      <w:r w:rsidR="000C3B03" w:rsidRPr="00363997">
        <w:rPr>
          <w:rFonts w:ascii="Times New Roman" w:hAnsi="Times New Roman" w:cs="Times New Roman"/>
        </w:rPr>
        <w:lastRenderedPageBreak/>
        <w:t>steel corbel side of S</w:t>
      </w:r>
      <w:r w:rsidRPr="00363997">
        <w:rPr>
          <w:rFonts w:ascii="Times New Roman" w:hAnsi="Times New Roman" w:cs="Times New Roman"/>
        </w:rPr>
        <w:t xml:space="preserve">tairway </w:t>
      </w:r>
      <w:r w:rsidR="000C3B03" w:rsidRPr="00363997">
        <w:rPr>
          <w:rFonts w:ascii="Times New Roman" w:hAnsi="Times New Roman" w:cs="Times New Roman"/>
        </w:rPr>
        <w:t>2</w:t>
      </w:r>
      <w:r w:rsidR="00124354" w:rsidRPr="00363997">
        <w:rPr>
          <w:rFonts w:ascii="Times New Roman" w:hAnsi="Times New Roman" w:cs="Times New Roman"/>
        </w:rPr>
        <w:t>,</w:t>
      </w:r>
      <w:r w:rsidR="000C3B03" w:rsidRPr="00363997">
        <w:rPr>
          <w:rFonts w:ascii="Times New Roman" w:hAnsi="Times New Roman" w:cs="Times New Roman"/>
        </w:rPr>
        <w:t xml:space="preserve"> </w:t>
      </w:r>
      <w:r w:rsidR="00124354" w:rsidRPr="00363997">
        <w:rPr>
          <w:rFonts w:ascii="Times New Roman" w:hAnsi="Times New Roman" w:cs="Times New Roman"/>
        </w:rPr>
        <w:t xml:space="preserve">lifting lug </w:t>
      </w:r>
      <w:r w:rsidR="000C3B03" w:rsidRPr="00363997">
        <w:rPr>
          <w:rFonts w:ascii="Times New Roman" w:hAnsi="Times New Roman" w:cs="Times New Roman"/>
        </w:rPr>
        <w:t>wa</w:t>
      </w:r>
      <w:r w:rsidR="00124354" w:rsidRPr="00363997">
        <w:rPr>
          <w:rFonts w:ascii="Times New Roman" w:hAnsi="Times New Roman" w:cs="Times New Roman"/>
        </w:rPr>
        <w:t xml:space="preserve">s welded on the bridge deck as </w:t>
      </w:r>
      <w:r w:rsidRPr="00363997">
        <w:rPr>
          <w:rFonts w:ascii="Times New Roman" w:hAnsi="Times New Roman" w:cs="Times New Roman"/>
        </w:rPr>
        <w:t>anchor point</w:t>
      </w:r>
      <w:r w:rsidR="00124354" w:rsidRPr="00363997">
        <w:rPr>
          <w:rFonts w:ascii="Times New Roman" w:hAnsi="Times New Roman" w:cs="Times New Roman"/>
        </w:rPr>
        <w:t xml:space="preserve"> for dragging</w:t>
      </w:r>
      <w:r w:rsidR="003A27C9" w:rsidRPr="00363997">
        <w:rPr>
          <w:rFonts w:ascii="Times New Roman" w:hAnsi="Times New Roman" w:cs="Times New Roman"/>
        </w:rPr>
        <w:t xml:space="preserve"> components</w:t>
      </w:r>
      <w:r w:rsidRPr="00363997">
        <w:rPr>
          <w:rFonts w:ascii="Times New Roman" w:hAnsi="Times New Roman" w:cs="Times New Roman"/>
        </w:rPr>
        <w:t xml:space="preserve">. </w:t>
      </w:r>
      <w:r w:rsidR="0070701A" w:rsidRPr="00363997">
        <w:rPr>
          <w:rFonts w:ascii="Times New Roman" w:hAnsi="Times New Roman" w:cs="Times New Roman"/>
        </w:rPr>
        <w:t>On</w:t>
      </w:r>
      <w:r w:rsidR="007247D8" w:rsidRPr="00363997">
        <w:rPr>
          <w:rFonts w:ascii="Times New Roman" w:hAnsi="Times New Roman" w:cs="Times New Roman"/>
        </w:rPr>
        <w:t xml:space="preserve"> t</w:t>
      </w:r>
      <w:r w:rsidRPr="00363997">
        <w:rPr>
          <w:rFonts w:ascii="Times New Roman" w:hAnsi="Times New Roman" w:cs="Times New Roman"/>
        </w:rPr>
        <w:t xml:space="preserve">he concrete corbel side of </w:t>
      </w:r>
      <w:r w:rsidR="00124354" w:rsidRPr="00363997">
        <w:rPr>
          <w:rFonts w:ascii="Times New Roman" w:hAnsi="Times New Roman" w:cs="Times New Roman"/>
        </w:rPr>
        <w:t>S</w:t>
      </w:r>
      <w:r w:rsidRPr="00363997">
        <w:rPr>
          <w:rFonts w:ascii="Times New Roman" w:hAnsi="Times New Roman" w:cs="Times New Roman"/>
        </w:rPr>
        <w:t xml:space="preserve">tairway </w:t>
      </w:r>
      <w:r w:rsidR="00124354" w:rsidRPr="00363997">
        <w:rPr>
          <w:rFonts w:ascii="Times New Roman" w:hAnsi="Times New Roman" w:cs="Times New Roman"/>
        </w:rPr>
        <w:t>2</w:t>
      </w:r>
      <w:r w:rsidR="007247D8" w:rsidRPr="00363997">
        <w:rPr>
          <w:rFonts w:ascii="Times New Roman" w:hAnsi="Times New Roman" w:cs="Times New Roman"/>
        </w:rPr>
        <w:t xml:space="preserve">, </w:t>
      </w:r>
      <w:r w:rsidR="003A27C9" w:rsidRPr="00363997">
        <w:rPr>
          <w:rFonts w:ascii="Times New Roman" w:hAnsi="Times New Roman" w:cs="Times New Roman"/>
        </w:rPr>
        <w:t>using</w:t>
      </w:r>
      <w:r w:rsidR="00EB4616" w:rsidRPr="00363997">
        <w:rPr>
          <w:rFonts w:ascii="Times New Roman" w:hAnsi="Times New Roman" w:cs="Times New Roman"/>
        </w:rPr>
        <w:t xml:space="preserve"> embedded bar</w:t>
      </w:r>
      <w:r w:rsidR="001B526A" w:rsidRPr="00363997">
        <w:rPr>
          <w:rFonts w:ascii="Times New Roman" w:hAnsi="Times New Roman" w:cs="Times New Roman"/>
        </w:rPr>
        <w:t>s</w:t>
      </w:r>
      <w:r w:rsidRPr="00363997">
        <w:rPr>
          <w:rFonts w:ascii="Times New Roman" w:hAnsi="Times New Roman" w:cs="Times New Roman"/>
        </w:rPr>
        <w:t xml:space="preserve"> as anchor point</w:t>
      </w:r>
      <w:r w:rsidR="001B526A" w:rsidRPr="00363997">
        <w:rPr>
          <w:rFonts w:ascii="Times New Roman" w:hAnsi="Times New Roman" w:cs="Times New Roman"/>
        </w:rPr>
        <w:t>s</w:t>
      </w:r>
      <w:r w:rsidR="00124354" w:rsidRPr="00363997">
        <w:rPr>
          <w:rFonts w:ascii="Times New Roman" w:hAnsi="Times New Roman" w:cs="Times New Roman"/>
        </w:rPr>
        <w:t xml:space="preserve"> for dragging</w:t>
      </w:r>
      <w:r w:rsidR="003A27C9" w:rsidRPr="00363997">
        <w:rPr>
          <w:rFonts w:ascii="Times New Roman" w:hAnsi="Times New Roman" w:cs="Times New Roman"/>
        </w:rPr>
        <w:t>,</w:t>
      </w:r>
      <w:r w:rsidRPr="00363997">
        <w:rPr>
          <w:rFonts w:ascii="Times New Roman" w:hAnsi="Times New Roman" w:cs="Times New Roman"/>
        </w:rPr>
        <w:t xml:space="preserve"> </w:t>
      </w:r>
      <w:r w:rsidR="00EB4616" w:rsidRPr="00363997">
        <w:rPr>
          <w:rFonts w:ascii="Times New Roman" w:hAnsi="Times New Roman" w:cs="Times New Roman"/>
        </w:rPr>
        <w:t>the components</w:t>
      </w:r>
      <w:r w:rsidRPr="00363997">
        <w:rPr>
          <w:rFonts w:ascii="Times New Roman" w:hAnsi="Times New Roman" w:cs="Times New Roman"/>
        </w:rPr>
        <w:t xml:space="preserve"> </w:t>
      </w:r>
      <w:r w:rsidR="00EB4616" w:rsidRPr="00363997">
        <w:rPr>
          <w:rFonts w:ascii="Times New Roman" w:hAnsi="Times New Roman" w:cs="Times New Roman"/>
        </w:rPr>
        <w:t xml:space="preserve">were dragged </w:t>
      </w:r>
      <w:r w:rsidRPr="00363997">
        <w:rPr>
          <w:rFonts w:ascii="Times New Roman" w:hAnsi="Times New Roman" w:cs="Times New Roman"/>
        </w:rPr>
        <w:t xml:space="preserve">horizontally to </w:t>
      </w:r>
      <w:r w:rsidR="00EB4616" w:rsidRPr="00363997">
        <w:rPr>
          <w:rFonts w:ascii="Times New Roman" w:hAnsi="Times New Roman" w:cs="Times New Roman"/>
        </w:rPr>
        <w:t>right</w:t>
      </w:r>
      <w:r w:rsidRPr="00363997">
        <w:rPr>
          <w:rFonts w:ascii="Times New Roman" w:hAnsi="Times New Roman" w:cs="Times New Roman"/>
        </w:rPr>
        <w:t xml:space="preserve"> above the corbel</w:t>
      </w:r>
      <w:r w:rsidR="003A27C9" w:rsidRPr="00363997">
        <w:rPr>
          <w:rFonts w:ascii="Times New Roman" w:hAnsi="Times New Roman" w:cs="Times New Roman"/>
        </w:rPr>
        <w:t xml:space="preserve"> with the 10t guiding chain</w:t>
      </w:r>
      <w:r w:rsidRPr="00363997">
        <w:rPr>
          <w:rFonts w:ascii="Times New Roman" w:hAnsi="Times New Roman" w:cs="Times New Roman"/>
        </w:rPr>
        <w:t>, lower</w:t>
      </w:r>
      <w:r w:rsidR="003A27C9" w:rsidRPr="00363997">
        <w:rPr>
          <w:rFonts w:ascii="Times New Roman" w:hAnsi="Times New Roman" w:cs="Times New Roman"/>
        </w:rPr>
        <w:t>ed</w:t>
      </w:r>
      <w:r w:rsidRPr="00363997">
        <w:rPr>
          <w:rFonts w:ascii="Times New Roman" w:hAnsi="Times New Roman" w:cs="Times New Roman"/>
        </w:rPr>
        <w:t xml:space="preserve"> to the corresponding position, and then lower</w:t>
      </w:r>
      <w:r w:rsidR="003A27C9" w:rsidRPr="00363997">
        <w:rPr>
          <w:rFonts w:ascii="Times New Roman" w:hAnsi="Times New Roman" w:cs="Times New Roman"/>
        </w:rPr>
        <w:t>ed</w:t>
      </w:r>
      <w:r w:rsidRPr="00363997">
        <w:rPr>
          <w:rFonts w:ascii="Times New Roman" w:hAnsi="Times New Roman" w:cs="Times New Roman"/>
        </w:rPr>
        <w:t xml:space="preserve"> </w:t>
      </w:r>
      <w:r w:rsidR="00F15FE9" w:rsidRPr="00363997">
        <w:rPr>
          <w:rFonts w:ascii="Times New Roman" w:hAnsi="Times New Roman" w:cs="Times New Roman"/>
        </w:rPr>
        <w:t xml:space="preserve">and fixed </w:t>
      </w:r>
      <w:r w:rsidRPr="00363997">
        <w:rPr>
          <w:rFonts w:ascii="Times New Roman" w:hAnsi="Times New Roman" w:cs="Times New Roman"/>
        </w:rPr>
        <w:t xml:space="preserve">in place. </w:t>
      </w:r>
      <w:r w:rsidR="00F07563" w:rsidRPr="00363997">
        <w:rPr>
          <w:rFonts w:ascii="Times New Roman" w:hAnsi="Times New Roman" w:cs="Times New Roman"/>
        </w:rPr>
        <w:t xml:space="preserve">On the </w:t>
      </w:r>
      <w:r w:rsidRPr="00363997">
        <w:rPr>
          <w:rFonts w:ascii="Times New Roman" w:hAnsi="Times New Roman" w:cs="Times New Roman"/>
        </w:rPr>
        <w:t xml:space="preserve">steel corbel </w:t>
      </w:r>
      <w:r w:rsidR="00F07563" w:rsidRPr="00363997">
        <w:rPr>
          <w:rFonts w:ascii="Times New Roman" w:hAnsi="Times New Roman" w:cs="Times New Roman"/>
        </w:rPr>
        <w:t xml:space="preserve">side </w:t>
      </w:r>
      <w:r w:rsidRPr="00363997">
        <w:rPr>
          <w:rFonts w:ascii="Times New Roman" w:hAnsi="Times New Roman" w:cs="Times New Roman"/>
        </w:rPr>
        <w:t xml:space="preserve">of </w:t>
      </w:r>
      <w:r w:rsidR="00F07563" w:rsidRPr="00363997">
        <w:rPr>
          <w:rFonts w:ascii="Times New Roman" w:hAnsi="Times New Roman" w:cs="Times New Roman"/>
        </w:rPr>
        <w:t>S</w:t>
      </w:r>
      <w:r w:rsidRPr="00363997">
        <w:rPr>
          <w:rFonts w:ascii="Times New Roman" w:hAnsi="Times New Roman" w:cs="Times New Roman"/>
        </w:rPr>
        <w:t>tairway</w:t>
      </w:r>
      <w:r w:rsidR="00F07563" w:rsidRPr="00363997">
        <w:rPr>
          <w:rFonts w:ascii="Times New Roman" w:hAnsi="Times New Roman" w:cs="Times New Roman"/>
        </w:rPr>
        <w:t xml:space="preserve"> 2, the construction workers allocated</w:t>
      </w:r>
      <w:r w:rsidRPr="00363997">
        <w:rPr>
          <w:rFonts w:ascii="Times New Roman" w:hAnsi="Times New Roman" w:cs="Times New Roman"/>
        </w:rPr>
        <w:t xml:space="preserve"> on the lower chord </w:t>
      </w:r>
      <w:r w:rsidR="001E15CA" w:rsidRPr="00363997">
        <w:rPr>
          <w:rFonts w:ascii="Times New Roman" w:hAnsi="Times New Roman" w:cs="Times New Roman"/>
        </w:rPr>
        <w:t xml:space="preserve">rod </w:t>
      </w:r>
      <w:r w:rsidR="00CA0C25" w:rsidRPr="00363997">
        <w:rPr>
          <w:rFonts w:ascii="Times New Roman" w:hAnsi="Times New Roman" w:cs="Times New Roman"/>
        </w:rPr>
        <w:t>components</w:t>
      </w:r>
      <w:r w:rsidRPr="00363997">
        <w:rPr>
          <w:rFonts w:ascii="Times New Roman" w:hAnsi="Times New Roman" w:cs="Times New Roman"/>
        </w:rPr>
        <w:t xml:space="preserve"> of the side stringer drag</w:t>
      </w:r>
      <w:r w:rsidR="00F22E74" w:rsidRPr="00363997">
        <w:rPr>
          <w:rFonts w:ascii="Times New Roman" w:hAnsi="Times New Roman" w:cs="Times New Roman"/>
        </w:rPr>
        <w:t>ged</w:t>
      </w:r>
      <w:r w:rsidRPr="00363997">
        <w:rPr>
          <w:rFonts w:ascii="Times New Roman" w:hAnsi="Times New Roman" w:cs="Times New Roman"/>
        </w:rPr>
        <w:t xml:space="preserve"> and position</w:t>
      </w:r>
      <w:r w:rsidR="00220778" w:rsidRPr="00363997">
        <w:rPr>
          <w:rFonts w:ascii="Times New Roman" w:hAnsi="Times New Roman" w:cs="Times New Roman"/>
        </w:rPr>
        <w:t>ed</w:t>
      </w:r>
      <w:r w:rsidRPr="00363997">
        <w:rPr>
          <w:rFonts w:ascii="Times New Roman" w:hAnsi="Times New Roman" w:cs="Times New Roman"/>
        </w:rPr>
        <w:t xml:space="preserve"> </w:t>
      </w:r>
      <w:r w:rsidR="00220778" w:rsidRPr="00363997">
        <w:rPr>
          <w:rFonts w:ascii="Times New Roman" w:hAnsi="Times New Roman" w:cs="Times New Roman"/>
        </w:rPr>
        <w:t>S</w:t>
      </w:r>
      <w:r w:rsidRPr="00363997">
        <w:rPr>
          <w:rFonts w:ascii="Times New Roman" w:hAnsi="Times New Roman" w:cs="Times New Roman"/>
        </w:rPr>
        <w:t xml:space="preserve">tairway </w:t>
      </w:r>
      <w:r w:rsidR="00220778" w:rsidRPr="00363997">
        <w:rPr>
          <w:rFonts w:ascii="Times New Roman" w:hAnsi="Times New Roman" w:cs="Times New Roman"/>
        </w:rPr>
        <w:t>1</w:t>
      </w:r>
      <w:r w:rsidRPr="00363997">
        <w:rPr>
          <w:rFonts w:ascii="Times New Roman" w:hAnsi="Times New Roman" w:cs="Times New Roman"/>
        </w:rPr>
        <w:t>, and</w:t>
      </w:r>
      <w:r w:rsidR="00F07563" w:rsidRPr="00363997">
        <w:rPr>
          <w:rFonts w:ascii="Times New Roman" w:hAnsi="Times New Roman" w:cs="Times New Roman"/>
        </w:rPr>
        <w:t xml:space="preserve"> then unhook</w:t>
      </w:r>
      <w:r w:rsidR="00220778" w:rsidRPr="00363997">
        <w:rPr>
          <w:rFonts w:ascii="Times New Roman" w:hAnsi="Times New Roman" w:cs="Times New Roman"/>
        </w:rPr>
        <w:t>ed</w:t>
      </w:r>
      <w:r w:rsidR="00F07563" w:rsidRPr="00363997">
        <w:rPr>
          <w:rFonts w:ascii="Times New Roman" w:hAnsi="Times New Roman" w:cs="Times New Roman"/>
        </w:rPr>
        <w:t xml:space="preserve"> the </w:t>
      </w:r>
      <w:r w:rsidR="0032061E" w:rsidRPr="00363997">
        <w:rPr>
          <w:rFonts w:ascii="Times New Roman" w:hAnsi="Times New Roman" w:cs="Times New Roman"/>
        </w:rPr>
        <w:t>lugs</w:t>
      </w:r>
      <w:r w:rsidR="00F07563" w:rsidRPr="00363997">
        <w:rPr>
          <w:rFonts w:ascii="Times New Roman" w:hAnsi="Times New Roman" w:cs="Times New Roman"/>
        </w:rPr>
        <w:t xml:space="preserve"> after </w:t>
      </w:r>
      <w:r w:rsidR="00F53048" w:rsidRPr="00363997">
        <w:rPr>
          <w:rFonts w:ascii="Times New Roman" w:hAnsi="Times New Roman" w:cs="Times New Roman"/>
        </w:rPr>
        <w:t>the installations were</w:t>
      </w:r>
      <w:r w:rsidRPr="00363997">
        <w:rPr>
          <w:rFonts w:ascii="Times New Roman" w:hAnsi="Times New Roman" w:cs="Times New Roman"/>
        </w:rPr>
        <w:t xml:space="preserve"> in place. On the </w:t>
      </w:r>
      <w:r w:rsidR="00F07563" w:rsidRPr="00363997">
        <w:rPr>
          <w:rFonts w:ascii="Times New Roman" w:hAnsi="Times New Roman" w:cs="Times New Roman"/>
        </w:rPr>
        <w:t xml:space="preserve">concrete corbel </w:t>
      </w:r>
      <w:r w:rsidR="0070701A" w:rsidRPr="00363997">
        <w:rPr>
          <w:rFonts w:ascii="Times New Roman" w:hAnsi="Times New Roman" w:cs="Times New Roman"/>
        </w:rPr>
        <w:t xml:space="preserve">side </w:t>
      </w:r>
      <w:r w:rsidR="00F07563" w:rsidRPr="00363997">
        <w:rPr>
          <w:rFonts w:ascii="Times New Roman" w:hAnsi="Times New Roman" w:cs="Times New Roman"/>
        </w:rPr>
        <w:t>o</w:t>
      </w:r>
      <w:r w:rsidR="0070701A" w:rsidRPr="00363997">
        <w:rPr>
          <w:rFonts w:ascii="Times New Roman" w:hAnsi="Times New Roman" w:cs="Times New Roman"/>
        </w:rPr>
        <w:t>f</w:t>
      </w:r>
      <w:r w:rsidR="00F07563" w:rsidRPr="00363997">
        <w:rPr>
          <w:rFonts w:ascii="Times New Roman" w:hAnsi="Times New Roman" w:cs="Times New Roman"/>
        </w:rPr>
        <w:t xml:space="preserve"> S</w:t>
      </w:r>
      <w:r w:rsidRPr="00363997">
        <w:rPr>
          <w:rFonts w:ascii="Times New Roman" w:hAnsi="Times New Roman" w:cs="Times New Roman"/>
        </w:rPr>
        <w:t>tairway</w:t>
      </w:r>
      <w:r w:rsidR="00F07563" w:rsidRPr="00363997">
        <w:rPr>
          <w:rFonts w:ascii="Times New Roman" w:hAnsi="Times New Roman" w:cs="Times New Roman"/>
        </w:rPr>
        <w:t xml:space="preserve"> 2</w:t>
      </w:r>
      <w:r w:rsidRPr="00363997">
        <w:rPr>
          <w:rFonts w:ascii="Times New Roman" w:hAnsi="Times New Roman" w:cs="Times New Roman"/>
        </w:rPr>
        <w:t>, the construction workers climb</w:t>
      </w:r>
      <w:r w:rsidR="0070701A" w:rsidRPr="00363997">
        <w:rPr>
          <w:rFonts w:ascii="Times New Roman" w:hAnsi="Times New Roman" w:cs="Times New Roman"/>
        </w:rPr>
        <w:t>ed</w:t>
      </w:r>
      <w:r w:rsidRPr="00363997">
        <w:rPr>
          <w:rFonts w:ascii="Times New Roman" w:hAnsi="Times New Roman" w:cs="Times New Roman"/>
        </w:rPr>
        <w:t xml:space="preserve"> </w:t>
      </w:r>
      <w:r w:rsidR="001E15CA" w:rsidRPr="00363997">
        <w:rPr>
          <w:rFonts w:ascii="Times New Roman" w:hAnsi="Times New Roman" w:cs="Times New Roman"/>
        </w:rPr>
        <w:t xml:space="preserve">down </w:t>
      </w:r>
      <w:r w:rsidRPr="00363997">
        <w:rPr>
          <w:rFonts w:ascii="Times New Roman" w:hAnsi="Times New Roman" w:cs="Times New Roman"/>
        </w:rPr>
        <w:t xml:space="preserve">the </w:t>
      </w:r>
      <w:r w:rsidR="00CA0C25" w:rsidRPr="00363997">
        <w:rPr>
          <w:rFonts w:ascii="Times New Roman" w:hAnsi="Times New Roman" w:cs="Times New Roman"/>
        </w:rPr>
        <w:t>stairway</w:t>
      </w:r>
      <w:r w:rsidRPr="00363997">
        <w:rPr>
          <w:rFonts w:ascii="Times New Roman" w:hAnsi="Times New Roman" w:cs="Times New Roman"/>
        </w:rPr>
        <w:t xml:space="preserve"> through the steel beam to the concrete corbel </w:t>
      </w:r>
      <w:r w:rsidR="001E15CA" w:rsidRPr="00363997">
        <w:rPr>
          <w:rFonts w:ascii="Times New Roman" w:hAnsi="Times New Roman" w:cs="Times New Roman"/>
        </w:rPr>
        <w:t>to carry out</w:t>
      </w:r>
      <w:r w:rsidRPr="00363997">
        <w:rPr>
          <w:rFonts w:ascii="Times New Roman" w:hAnsi="Times New Roman" w:cs="Times New Roman"/>
        </w:rPr>
        <w:t xml:space="preserve"> construction work.</w:t>
      </w:r>
    </w:p>
    <w:p w14:paraId="2B2B81AF" w14:textId="284EEE8C" w:rsidR="00070449" w:rsidRPr="00363997" w:rsidRDefault="00363997" w:rsidP="00363997">
      <w:pPr>
        <w:pStyle w:val="2"/>
        <w:ind w:firstLineChars="0" w:firstLine="0"/>
        <w:rPr>
          <w:rFonts w:ascii="Times New Roman" w:hAnsi="Times New Roman" w:cs="Times New Roman"/>
          <w:b/>
          <w:bCs/>
        </w:rPr>
      </w:pPr>
      <w:r w:rsidRPr="00363997">
        <w:rPr>
          <w:rFonts w:ascii="Times New Roman" w:hAnsi="Times New Roman" w:cs="Times New Roman" w:hint="eastAsia"/>
          <w:b/>
          <w:bCs/>
        </w:rPr>
        <w:t>3</w:t>
      </w:r>
      <w:r w:rsidRPr="00363997">
        <w:rPr>
          <w:rFonts w:ascii="Times New Roman" w:hAnsi="Times New Roman" w:cs="Times New Roman"/>
          <w:b/>
          <w:bCs/>
        </w:rPr>
        <w:t xml:space="preserve">.5 </w:t>
      </w:r>
      <w:r w:rsidR="001D113D" w:rsidRPr="00363997">
        <w:rPr>
          <w:rFonts w:ascii="Times New Roman" w:hAnsi="Times New Roman" w:cs="Times New Roman"/>
          <w:b/>
          <w:bCs/>
        </w:rPr>
        <w:t>Stairway 1</w:t>
      </w:r>
      <w:r w:rsidR="00D32BE5" w:rsidRPr="00363997">
        <w:rPr>
          <w:rFonts w:ascii="Times New Roman" w:hAnsi="Times New Roman" w:cs="Times New Roman"/>
          <w:b/>
          <w:bCs/>
        </w:rPr>
        <w:t xml:space="preserve"> Hoisting Installation</w:t>
      </w:r>
    </w:p>
    <w:p w14:paraId="3F1AE9F8" w14:textId="77777777" w:rsidR="00070449" w:rsidRPr="00363997" w:rsidRDefault="00CA0C25" w:rsidP="00363997">
      <w:pPr>
        <w:pStyle w:val="2"/>
        <w:ind w:firstLineChars="0" w:firstLine="0"/>
        <w:rPr>
          <w:rFonts w:ascii="Times New Roman" w:hAnsi="Times New Roman" w:cs="Times New Roman"/>
        </w:rPr>
      </w:pPr>
      <w:r w:rsidRPr="00363997">
        <w:rPr>
          <w:rFonts w:ascii="Times New Roman" w:hAnsi="Times New Roman" w:cs="Times New Roman"/>
        </w:rPr>
        <w:t>Stairway 1 was installed by two 130t cranes. The center of Crane 1 was aligned with S30, the center of crane 2 was aligned with upper S31, and the center of hoisting point was 8.6m from the center line of the bridge deck. The main booms of the crane all pass</w:t>
      </w:r>
      <w:r w:rsidR="004603E9" w:rsidRPr="00363997">
        <w:rPr>
          <w:rFonts w:ascii="Times New Roman" w:hAnsi="Times New Roman" w:cs="Times New Roman"/>
        </w:rPr>
        <w:t>ed</w:t>
      </w:r>
      <w:r w:rsidRPr="00363997">
        <w:rPr>
          <w:rFonts w:ascii="Times New Roman" w:hAnsi="Times New Roman" w:cs="Times New Roman"/>
        </w:rPr>
        <w:t xml:space="preserve"> through the top of the rigid suspension cable. The maxim</w:t>
      </w:r>
      <w:r w:rsidR="004603E9" w:rsidRPr="00363997">
        <w:rPr>
          <w:rFonts w:ascii="Times New Roman" w:hAnsi="Times New Roman" w:cs="Times New Roman"/>
        </w:rPr>
        <w:t>um hoisting distance of crane 1 wa</w:t>
      </w:r>
      <w:r w:rsidRPr="00363997">
        <w:rPr>
          <w:rFonts w:ascii="Times New Roman" w:hAnsi="Times New Roman" w:cs="Times New Roman"/>
        </w:rPr>
        <w:t xml:space="preserve">s 12.1 meters, the rated </w:t>
      </w:r>
      <w:r w:rsidR="004603E9" w:rsidRPr="00363997">
        <w:rPr>
          <w:rFonts w:ascii="Times New Roman" w:hAnsi="Times New Roman" w:cs="Times New Roman"/>
        </w:rPr>
        <w:t>hoisting weight wa</w:t>
      </w:r>
      <w:r w:rsidRPr="00363997">
        <w:rPr>
          <w:rFonts w:ascii="Times New Roman" w:hAnsi="Times New Roman" w:cs="Times New Roman"/>
        </w:rPr>
        <w:t xml:space="preserve">s 37t, and the </w:t>
      </w:r>
      <w:r w:rsidR="004603E9" w:rsidRPr="00363997">
        <w:rPr>
          <w:rFonts w:ascii="Times New Roman" w:hAnsi="Times New Roman" w:cs="Times New Roman"/>
        </w:rPr>
        <w:t xml:space="preserve">hoisting </w:t>
      </w:r>
      <w:r w:rsidRPr="00363997">
        <w:rPr>
          <w:rFonts w:ascii="Times New Roman" w:hAnsi="Times New Roman" w:cs="Times New Roman"/>
        </w:rPr>
        <w:t xml:space="preserve">weight </w:t>
      </w:r>
      <w:r w:rsidR="004603E9" w:rsidRPr="00363997">
        <w:rPr>
          <w:rFonts w:ascii="Times New Roman" w:hAnsi="Times New Roman" w:cs="Times New Roman"/>
        </w:rPr>
        <w:t>was</w:t>
      </w:r>
      <w:r w:rsidRPr="00363997">
        <w:rPr>
          <w:rFonts w:ascii="Times New Roman" w:hAnsi="Times New Roman" w:cs="Times New Roman"/>
        </w:rPr>
        <w:t xml:space="preserve"> 4.9t (pulling separation</w:t>
      </w:r>
      <w:r w:rsidR="004603E9" w:rsidRPr="00363997">
        <w:rPr>
          <w:rFonts w:ascii="Times New Roman" w:hAnsi="Times New Roman" w:cs="Times New Roman"/>
        </w:rPr>
        <w:t xml:space="preserve"> taken into consideration</w:t>
      </w:r>
      <w:r w:rsidRPr="00363997">
        <w:rPr>
          <w:rFonts w:ascii="Times New Roman" w:hAnsi="Times New Roman" w:cs="Times New Roman"/>
        </w:rPr>
        <w:t>), which me</w:t>
      </w:r>
      <w:r w:rsidR="00D941DA" w:rsidRPr="00363997">
        <w:rPr>
          <w:rFonts w:ascii="Times New Roman" w:hAnsi="Times New Roman" w:cs="Times New Roman"/>
        </w:rPr>
        <w:t>e</w:t>
      </w:r>
      <w:r w:rsidRPr="00363997">
        <w:rPr>
          <w:rFonts w:ascii="Times New Roman" w:hAnsi="Times New Roman" w:cs="Times New Roman"/>
        </w:rPr>
        <w:t>t</w:t>
      </w:r>
      <w:r w:rsidR="00D941DA" w:rsidRPr="00363997">
        <w:rPr>
          <w:rFonts w:ascii="Times New Roman" w:hAnsi="Times New Roman" w:cs="Times New Roman"/>
        </w:rPr>
        <w:t>s</w:t>
      </w:r>
      <w:r w:rsidRPr="00363997">
        <w:rPr>
          <w:rFonts w:ascii="Times New Roman" w:hAnsi="Times New Roman" w:cs="Times New Roman"/>
        </w:rPr>
        <w:t xml:space="preserve"> the </w:t>
      </w:r>
      <w:r w:rsidR="005651CF" w:rsidRPr="00363997">
        <w:rPr>
          <w:rFonts w:ascii="Times New Roman" w:hAnsi="Times New Roman" w:cs="Times New Roman"/>
        </w:rPr>
        <w:t xml:space="preserve">hoisting </w:t>
      </w:r>
      <w:r w:rsidRPr="00363997">
        <w:rPr>
          <w:rFonts w:ascii="Times New Roman" w:hAnsi="Times New Roman" w:cs="Times New Roman"/>
        </w:rPr>
        <w:t>requirements. Crane 2 has a maximum hoisting distance of 11.5 meters, a rated hoisting weight of 29t, and a hoisting weight of 4.8t (pulling separation</w:t>
      </w:r>
      <w:r w:rsidR="005651CF" w:rsidRPr="00363997">
        <w:rPr>
          <w:rFonts w:ascii="Times New Roman" w:hAnsi="Times New Roman" w:cs="Times New Roman"/>
        </w:rPr>
        <w:t xml:space="preserve"> taken into consideration</w:t>
      </w:r>
      <w:r w:rsidRPr="00363997">
        <w:rPr>
          <w:rFonts w:ascii="Times New Roman" w:hAnsi="Times New Roman" w:cs="Times New Roman"/>
        </w:rPr>
        <w:t>), which me</w:t>
      </w:r>
      <w:r w:rsidR="00D941DA" w:rsidRPr="00363997">
        <w:rPr>
          <w:rFonts w:ascii="Times New Roman" w:hAnsi="Times New Roman" w:cs="Times New Roman"/>
        </w:rPr>
        <w:t>e</w:t>
      </w:r>
      <w:r w:rsidRPr="00363997">
        <w:rPr>
          <w:rFonts w:ascii="Times New Roman" w:hAnsi="Times New Roman" w:cs="Times New Roman"/>
        </w:rPr>
        <w:t>t</w:t>
      </w:r>
      <w:r w:rsidR="00D941DA" w:rsidRPr="00363997">
        <w:rPr>
          <w:rFonts w:ascii="Times New Roman" w:hAnsi="Times New Roman" w:cs="Times New Roman"/>
        </w:rPr>
        <w:t>s</w:t>
      </w:r>
      <w:r w:rsidRPr="00363997">
        <w:rPr>
          <w:rFonts w:ascii="Times New Roman" w:hAnsi="Times New Roman" w:cs="Times New Roman"/>
        </w:rPr>
        <w:t xml:space="preserve"> the requirements of hoisting. The rod</w:t>
      </w:r>
      <w:r w:rsidR="005651CF" w:rsidRPr="00363997">
        <w:rPr>
          <w:rFonts w:ascii="Times New Roman" w:hAnsi="Times New Roman" w:cs="Times New Roman"/>
        </w:rPr>
        <w:t xml:space="preserve"> component</w:t>
      </w:r>
      <w:r w:rsidRPr="00363997">
        <w:rPr>
          <w:rFonts w:ascii="Times New Roman" w:hAnsi="Times New Roman" w:cs="Times New Roman"/>
        </w:rPr>
        <w:t xml:space="preserve">s </w:t>
      </w:r>
      <w:r w:rsidR="005651CF" w:rsidRPr="00363997">
        <w:rPr>
          <w:rFonts w:ascii="Times New Roman" w:hAnsi="Times New Roman" w:cs="Times New Roman"/>
        </w:rPr>
        <w:t>we</w:t>
      </w:r>
      <w:r w:rsidRPr="00363997">
        <w:rPr>
          <w:rFonts w:ascii="Times New Roman" w:hAnsi="Times New Roman" w:cs="Times New Roman"/>
        </w:rPr>
        <w:t xml:space="preserve">re </w:t>
      </w:r>
      <w:r w:rsidR="005651CF" w:rsidRPr="00363997">
        <w:rPr>
          <w:rFonts w:ascii="Times New Roman" w:hAnsi="Times New Roman" w:cs="Times New Roman"/>
        </w:rPr>
        <w:t xml:space="preserve">transported </w:t>
      </w:r>
      <w:r w:rsidRPr="00363997">
        <w:rPr>
          <w:rFonts w:ascii="Times New Roman" w:hAnsi="Times New Roman" w:cs="Times New Roman"/>
        </w:rPr>
        <w:t>directly below</w:t>
      </w:r>
      <w:r w:rsidR="005651CF" w:rsidRPr="00363997">
        <w:rPr>
          <w:rFonts w:ascii="Times New Roman" w:hAnsi="Times New Roman" w:cs="Times New Roman"/>
        </w:rPr>
        <w:t xml:space="preserve"> </w:t>
      </w:r>
      <w:r w:rsidR="00BD16B2" w:rsidRPr="00363997">
        <w:rPr>
          <w:rFonts w:ascii="Times New Roman" w:hAnsi="Times New Roman" w:cs="Times New Roman"/>
        </w:rPr>
        <w:t xml:space="preserve">the installation site </w:t>
      </w:r>
      <w:r w:rsidR="005651CF" w:rsidRPr="00363997">
        <w:rPr>
          <w:rFonts w:ascii="Times New Roman" w:hAnsi="Times New Roman" w:cs="Times New Roman"/>
        </w:rPr>
        <w:t>on barge</w:t>
      </w:r>
      <w:r w:rsidRPr="00363997">
        <w:rPr>
          <w:rFonts w:ascii="Times New Roman" w:hAnsi="Times New Roman" w:cs="Times New Roman"/>
        </w:rPr>
        <w:t>.</w:t>
      </w:r>
    </w:p>
    <w:p w14:paraId="068EAF4E" w14:textId="77777777" w:rsidR="00070449" w:rsidRPr="00363997" w:rsidRDefault="00D331A0" w:rsidP="00363997">
      <w:pPr>
        <w:pStyle w:val="2"/>
        <w:ind w:firstLine="480"/>
        <w:rPr>
          <w:rFonts w:ascii="Times New Roman" w:hAnsi="Times New Roman" w:cs="Times New Roman"/>
        </w:rPr>
      </w:pPr>
      <w:r w:rsidRPr="00363997">
        <w:rPr>
          <w:rFonts w:ascii="Times New Roman" w:hAnsi="Times New Roman" w:cs="Times New Roman"/>
        </w:rPr>
        <w:t xml:space="preserve">Crane 1 </w:t>
      </w:r>
      <w:r w:rsidR="007746ED" w:rsidRPr="00363997">
        <w:rPr>
          <w:rFonts w:ascii="Times New Roman" w:hAnsi="Times New Roman" w:cs="Times New Roman"/>
        </w:rPr>
        <w:t>started</w:t>
      </w:r>
      <w:r w:rsidRPr="00363997">
        <w:rPr>
          <w:rFonts w:ascii="Times New Roman" w:hAnsi="Times New Roman" w:cs="Times New Roman"/>
        </w:rPr>
        <w:t xml:space="preserve"> hoist</w:t>
      </w:r>
      <w:r w:rsidR="007746ED" w:rsidRPr="00363997">
        <w:rPr>
          <w:rFonts w:ascii="Times New Roman" w:hAnsi="Times New Roman" w:cs="Times New Roman"/>
        </w:rPr>
        <w:t>ing</w:t>
      </w:r>
      <w:r w:rsidR="00A4667A" w:rsidRPr="00363997">
        <w:rPr>
          <w:rFonts w:ascii="Times New Roman" w:hAnsi="Times New Roman" w:cs="Times New Roman"/>
        </w:rPr>
        <w:t xml:space="preserve"> first and shifted </w:t>
      </w:r>
      <w:r w:rsidR="00A66E42" w:rsidRPr="00363997">
        <w:rPr>
          <w:rFonts w:ascii="Times New Roman" w:hAnsi="Times New Roman" w:cs="Times New Roman"/>
        </w:rPr>
        <w:t>in</w:t>
      </w:r>
      <w:r w:rsidR="00084785" w:rsidRPr="00363997">
        <w:rPr>
          <w:rFonts w:ascii="Times New Roman" w:hAnsi="Times New Roman" w:cs="Times New Roman"/>
        </w:rPr>
        <w:t>to the installing</w:t>
      </w:r>
      <w:r w:rsidRPr="00363997">
        <w:rPr>
          <w:rFonts w:ascii="Times New Roman" w:hAnsi="Times New Roman" w:cs="Times New Roman"/>
        </w:rPr>
        <w:t xml:space="preserve"> </w:t>
      </w:r>
      <w:r w:rsidR="006232FF" w:rsidRPr="00363997">
        <w:rPr>
          <w:rFonts w:ascii="Times New Roman" w:hAnsi="Times New Roman" w:cs="Times New Roman"/>
        </w:rPr>
        <w:t>conformation</w:t>
      </w:r>
      <w:r w:rsidRPr="00363997">
        <w:rPr>
          <w:rFonts w:ascii="Times New Roman" w:hAnsi="Times New Roman" w:cs="Times New Roman"/>
        </w:rPr>
        <w:t xml:space="preserve">, </w:t>
      </w:r>
      <w:r w:rsidR="00D631D0" w:rsidRPr="00363997">
        <w:rPr>
          <w:rFonts w:ascii="Times New Roman" w:hAnsi="Times New Roman" w:cs="Times New Roman"/>
        </w:rPr>
        <w:t>then</w:t>
      </w:r>
      <w:r w:rsidRPr="00363997">
        <w:rPr>
          <w:rFonts w:ascii="Times New Roman" w:hAnsi="Times New Roman" w:cs="Times New Roman"/>
        </w:rPr>
        <w:t xml:space="preserve"> the two </w:t>
      </w:r>
      <w:r w:rsidR="00D631D0" w:rsidRPr="00363997">
        <w:rPr>
          <w:rFonts w:ascii="Times New Roman" w:hAnsi="Times New Roman" w:cs="Times New Roman"/>
        </w:rPr>
        <w:t>crane</w:t>
      </w:r>
      <w:r w:rsidRPr="00363997">
        <w:rPr>
          <w:rFonts w:ascii="Times New Roman" w:hAnsi="Times New Roman" w:cs="Times New Roman"/>
        </w:rPr>
        <w:t xml:space="preserve">s </w:t>
      </w:r>
      <w:r w:rsidR="00D631D0" w:rsidRPr="00363997">
        <w:rPr>
          <w:rFonts w:ascii="Times New Roman" w:hAnsi="Times New Roman" w:cs="Times New Roman"/>
        </w:rPr>
        <w:t>worked in tandem</w:t>
      </w:r>
      <w:r w:rsidRPr="00363997">
        <w:rPr>
          <w:rFonts w:ascii="Times New Roman" w:hAnsi="Times New Roman" w:cs="Times New Roman"/>
        </w:rPr>
        <w:t>. When hoisting, a sliding rope must be used for the components to avoid rotation of the components durin</w:t>
      </w:r>
      <w:r w:rsidR="00783AC3" w:rsidRPr="00363997">
        <w:rPr>
          <w:rFonts w:ascii="Times New Roman" w:hAnsi="Times New Roman" w:cs="Times New Roman"/>
        </w:rPr>
        <w:t>g hoisting. After the hoisting wa</w:t>
      </w:r>
      <w:r w:rsidRPr="00363997">
        <w:rPr>
          <w:rFonts w:ascii="Times New Roman" w:hAnsi="Times New Roman" w:cs="Times New Roman"/>
        </w:rPr>
        <w:t xml:space="preserve">s slightly higher than the installation height, lifting lugs </w:t>
      </w:r>
      <w:r w:rsidR="00783AC3" w:rsidRPr="00363997">
        <w:rPr>
          <w:rFonts w:ascii="Times New Roman" w:hAnsi="Times New Roman" w:cs="Times New Roman"/>
        </w:rPr>
        <w:t xml:space="preserve">were welded </w:t>
      </w:r>
      <w:r w:rsidRPr="00363997">
        <w:rPr>
          <w:rFonts w:ascii="Times New Roman" w:hAnsi="Times New Roman" w:cs="Times New Roman"/>
        </w:rPr>
        <w:t>on the bridge deck as anchor point</w:t>
      </w:r>
      <w:r w:rsidR="00783AC3" w:rsidRPr="00363997">
        <w:rPr>
          <w:rFonts w:ascii="Times New Roman" w:hAnsi="Times New Roman" w:cs="Times New Roman"/>
        </w:rPr>
        <w:t>s</w:t>
      </w:r>
      <w:r w:rsidRPr="00363997">
        <w:rPr>
          <w:rFonts w:ascii="Times New Roman" w:hAnsi="Times New Roman" w:cs="Times New Roman"/>
        </w:rPr>
        <w:t xml:space="preserve"> for </w:t>
      </w:r>
      <w:r w:rsidR="00783AC3" w:rsidRPr="00363997">
        <w:rPr>
          <w:rFonts w:ascii="Times New Roman" w:hAnsi="Times New Roman" w:cs="Times New Roman"/>
        </w:rPr>
        <w:t>the component dragging.</w:t>
      </w:r>
      <w:r w:rsidRPr="00363997">
        <w:rPr>
          <w:rFonts w:ascii="Times New Roman" w:hAnsi="Times New Roman" w:cs="Times New Roman"/>
        </w:rPr>
        <w:t xml:space="preserve"> </w:t>
      </w:r>
      <w:r w:rsidR="001B526A" w:rsidRPr="00363997">
        <w:rPr>
          <w:rFonts w:ascii="Times New Roman" w:hAnsi="Times New Roman" w:cs="Times New Roman"/>
        </w:rPr>
        <w:t>T</w:t>
      </w:r>
      <w:r w:rsidR="00783AC3" w:rsidRPr="00363997">
        <w:rPr>
          <w:rFonts w:ascii="Times New Roman" w:hAnsi="Times New Roman" w:cs="Times New Roman"/>
        </w:rPr>
        <w:t>he components</w:t>
      </w:r>
      <w:r w:rsidRPr="00363997">
        <w:rPr>
          <w:rFonts w:ascii="Times New Roman" w:hAnsi="Times New Roman" w:cs="Times New Roman"/>
        </w:rPr>
        <w:t xml:space="preserve"> </w:t>
      </w:r>
      <w:r w:rsidR="001B526A" w:rsidRPr="00363997">
        <w:rPr>
          <w:rFonts w:ascii="Times New Roman" w:hAnsi="Times New Roman" w:cs="Times New Roman"/>
        </w:rPr>
        <w:t xml:space="preserve">were dragged </w:t>
      </w:r>
      <w:r w:rsidRPr="00363997">
        <w:rPr>
          <w:rFonts w:ascii="Times New Roman" w:hAnsi="Times New Roman" w:cs="Times New Roman"/>
        </w:rPr>
        <w:t xml:space="preserve">horizontally </w:t>
      </w:r>
      <w:r w:rsidR="001B526A" w:rsidRPr="00363997">
        <w:rPr>
          <w:rFonts w:ascii="Times New Roman" w:hAnsi="Times New Roman" w:cs="Times New Roman"/>
        </w:rPr>
        <w:t xml:space="preserve">with a 10t guiding chain </w:t>
      </w:r>
      <w:r w:rsidRPr="00363997">
        <w:rPr>
          <w:rFonts w:ascii="Times New Roman" w:hAnsi="Times New Roman" w:cs="Times New Roman"/>
        </w:rPr>
        <w:t xml:space="preserve">to </w:t>
      </w:r>
      <w:r w:rsidR="001B526A" w:rsidRPr="00363997">
        <w:rPr>
          <w:rFonts w:ascii="Times New Roman" w:hAnsi="Times New Roman" w:cs="Times New Roman"/>
        </w:rPr>
        <w:t>right</w:t>
      </w:r>
      <w:r w:rsidRPr="00363997">
        <w:rPr>
          <w:rFonts w:ascii="Times New Roman" w:hAnsi="Times New Roman" w:cs="Times New Roman"/>
        </w:rPr>
        <w:t xml:space="preserve"> above the corbel and lowered to the corresponding position</w:t>
      </w:r>
      <w:r w:rsidR="00F53048" w:rsidRPr="00363997">
        <w:rPr>
          <w:rFonts w:ascii="Times New Roman" w:hAnsi="Times New Roman" w:cs="Times New Roman"/>
        </w:rPr>
        <w:t>s</w:t>
      </w:r>
      <w:r w:rsidRPr="00363997">
        <w:rPr>
          <w:rFonts w:ascii="Times New Roman" w:hAnsi="Times New Roman" w:cs="Times New Roman"/>
        </w:rPr>
        <w:t xml:space="preserve">, </w:t>
      </w:r>
      <w:r w:rsidR="001B526A" w:rsidRPr="00363997">
        <w:rPr>
          <w:rFonts w:ascii="Times New Roman" w:hAnsi="Times New Roman" w:cs="Times New Roman"/>
        </w:rPr>
        <w:t xml:space="preserve">and </w:t>
      </w:r>
      <w:r w:rsidR="00783AC3" w:rsidRPr="00363997">
        <w:rPr>
          <w:rFonts w:ascii="Times New Roman" w:hAnsi="Times New Roman" w:cs="Times New Roman"/>
        </w:rPr>
        <w:t xml:space="preserve">then </w:t>
      </w:r>
      <w:r w:rsidRPr="00363997">
        <w:rPr>
          <w:rFonts w:ascii="Times New Roman" w:hAnsi="Times New Roman" w:cs="Times New Roman"/>
        </w:rPr>
        <w:t xml:space="preserve">lowered </w:t>
      </w:r>
      <w:r w:rsidR="00F15FE9" w:rsidRPr="00363997">
        <w:rPr>
          <w:rFonts w:ascii="Times New Roman" w:hAnsi="Times New Roman" w:cs="Times New Roman"/>
        </w:rPr>
        <w:t xml:space="preserve">and fixed </w:t>
      </w:r>
      <w:r w:rsidRPr="00363997">
        <w:rPr>
          <w:rFonts w:ascii="Times New Roman" w:hAnsi="Times New Roman" w:cs="Times New Roman"/>
        </w:rPr>
        <w:t>in place. The construction worker</w:t>
      </w:r>
      <w:r w:rsidR="001B526A" w:rsidRPr="00363997">
        <w:rPr>
          <w:rFonts w:ascii="Times New Roman" w:hAnsi="Times New Roman" w:cs="Times New Roman"/>
        </w:rPr>
        <w:t>s</w:t>
      </w:r>
      <w:r w:rsidRPr="00363997">
        <w:rPr>
          <w:rFonts w:ascii="Times New Roman" w:hAnsi="Times New Roman" w:cs="Times New Roman"/>
        </w:rPr>
        <w:t xml:space="preserve"> </w:t>
      </w:r>
      <w:r w:rsidR="00783AC3" w:rsidRPr="00363997">
        <w:rPr>
          <w:rFonts w:ascii="Times New Roman" w:hAnsi="Times New Roman" w:cs="Times New Roman"/>
        </w:rPr>
        <w:t>al</w:t>
      </w:r>
      <w:r w:rsidRPr="00363997">
        <w:rPr>
          <w:rFonts w:ascii="Times New Roman" w:hAnsi="Times New Roman" w:cs="Times New Roman"/>
        </w:rPr>
        <w:t xml:space="preserve">located on the lower chord </w:t>
      </w:r>
      <w:r w:rsidR="00783AC3" w:rsidRPr="00363997">
        <w:rPr>
          <w:rFonts w:ascii="Times New Roman" w:hAnsi="Times New Roman" w:cs="Times New Roman"/>
        </w:rPr>
        <w:t>rod components</w:t>
      </w:r>
      <w:r w:rsidRPr="00363997">
        <w:rPr>
          <w:rFonts w:ascii="Times New Roman" w:hAnsi="Times New Roman" w:cs="Times New Roman"/>
        </w:rPr>
        <w:t xml:space="preserve"> of the side stringer drag</w:t>
      </w:r>
      <w:r w:rsidR="00783AC3" w:rsidRPr="00363997">
        <w:rPr>
          <w:rFonts w:ascii="Times New Roman" w:hAnsi="Times New Roman" w:cs="Times New Roman"/>
        </w:rPr>
        <w:t>ged</w:t>
      </w:r>
      <w:r w:rsidRPr="00363997">
        <w:rPr>
          <w:rFonts w:ascii="Times New Roman" w:hAnsi="Times New Roman" w:cs="Times New Roman"/>
        </w:rPr>
        <w:t xml:space="preserve"> and position</w:t>
      </w:r>
      <w:r w:rsidR="00783AC3" w:rsidRPr="00363997">
        <w:rPr>
          <w:rFonts w:ascii="Times New Roman" w:hAnsi="Times New Roman" w:cs="Times New Roman"/>
        </w:rPr>
        <w:t>ed</w:t>
      </w:r>
      <w:r w:rsidRPr="00363997">
        <w:rPr>
          <w:rFonts w:ascii="Times New Roman" w:hAnsi="Times New Roman" w:cs="Times New Roman"/>
        </w:rPr>
        <w:t xml:space="preserve"> </w:t>
      </w:r>
      <w:r w:rsidR="00783AC3" w:rsidRPr="00363997">
        <w:rPr>
          <w:rFonts w:ascii="Times New Roman" w:hAnsi="Times New Roman" w:cs="Times New Roman"/>
        </w:rPr>
        <w:t>S</w:t>
      </w:r>
      <w:r w:rsidRPr="00363997">
        <w:rPr>
          <w:rFonts w:ascii="Times New Roman" w:hAnsi="Times New Roman" w:cs="Times New Roman"/>
        </w:rPr>
        <w:t xml:space="preserve">tairway </w:t>
      </w:r>
      <w:r w:rsidR="00783AC3" w:rsidRPr="00363997">
        <w:rPr>
          <w:rFonts w:ascii="Times New Roman" w:hAnsi="Times New Roman" w:cs="Times New Roman"/>
        </w:rPr>
        <w:t>1</w:t>
      </w:r>
      <w:r w:rsidRPr="00363997">
        <w:rPr>
          <w:rFonts w:ascii="Times New Roman" w:hAnsi="Times New Roman" w:cs="Times New Roman"/>
        </w:rPr>
        <w:t xml:space="preserve">, and </w:t>
      </w:r>
      <w:r w:rsidR="00783AC3" w:rsidRPr="00363997">
        <w:rPr>
          <w:rFonts w:ascii="Times New Roman" w:hAnsi="Times New Roman" w:cs="Times New Roman"/>
        </w:rPr>
        <w:t xml:space="preserve">removed the lugs </w:t>
      </w:r>
      <w:r w:rsidRPr="00363997">
        <w:rPr>
          <w:rFonts w:ascii="Times New Roman" w:hAnsi="Times New Roman" w:cs="Times New Roman"/>
        </w:rPr>
        <w:t xml:space="preserve">after the installation </w:t>
      </w:r>
      <w:r w:rsidR="00783AC3" w:rsidRPr="00363997">
        <w:rPr>
          <w:rFonts w:ascii="Times New Roman" w:hAnsi="Times New Roman" w:cs="Times New Roman"/>
        </w:rPr>
        <w:t>was in place</w:t>
      </w:r>
      <w:r w:rsidRPr="00363997">
        <w:rPr>
          <w:rFonts w:ascii="Times New Roman" w:hAnsi="Times New Roman" w:cs="Times New Roman"/>
          <w:vertAlign w:val="superscript"/>
        </w:rPr>
        <w:t>[2]</w:t>
      </w:r>
      <w:r w:rsidRPr="00363997">
        <w:rPr>
          <w:rFonts w:ascii="Times New Roman" w:hAnsi="Times New Roman" w:cs="Times New Roman"/>
        </w:rPr>
        <w:t xml:space="preserve">. Figure 3 </w:t>
      </w:r>
      <w:r w:rsidR="00783AC3" w:rsidRPr="00363997">
        <w:rPr>
          <w:rFonts w:ascii="Times New Roman" w:hAnsi="Times New Roman" w:cs="Times New Roman"/>
        </w:rPr>
        <w:lastRenderedPageBreak/>
        <w:t>illustrates the</w:t>
      </w:r>
      <w:r w:rsidRPr="00363997">
        <w:rPr>
          <w:rFonts w:ascii="Times New Roman" w:hAnsi="Times New Roman" w:cs="Times New Roman"/>
        </w:rPr>
        <w:t xml:space="preserve"> hoisting </w:t>
      </w:r>
      <w:r w:rsidR="00783AC3" w:rsidRPr="00363997">
        <w:rPr>
          <w:rFonts w:ascii="Times New Roman" w:hAnsi="Times New Roman" w:cs="Times New Roman"/>
        </w:rPr>
        <w:t xml:space="preserve">installation </w:t>
      </w:r>
      <w:r w:rsidRPr="00363997">
        <w:rPr>
          <w:rFonts w:ascii="Times New Roman" w:hAnsi="Times New Roman" w:cs="Times New Roman"/>
        </w:rPr>
        <w:t>of a stairway.</w:t>
      </w:r>
    </w:p>
    <w:p w14:paraId="2AE7FF81" w14:textId="18B83C74" w:rsidR="00070449" w:rsidRPr="00363997" w:rsidRDefault="00363997" w:rsidP="00363997">
      <w:pPr>
        <w:spacing w:line="360" w:lineRule="auto"/>
        <w:rPr>
          <w:rFonts w:ascii="Times New Roman" w:eastAsia="宋体" w:hAnsi="Times New Roman" w:cs="Times New Roman"/>
          <w:b/>
          <w:bCs/>
          <w:sz w:val="24"/>
        </w:rPr>
      </w:pPr>
      <w:r w:rsidRPr="00363997">
        <w:rPr>
          <w:rFonts w:ascii="Times New Roman" w:eastAsia="宋体" w:hAnsi="Times New Roman" w:cs="Times New Roman" w:hint="eastAsia"/>
          <w:b/>
          <w:bCs/>
          <w:sz w:val="24"/>
        </w:rPr>
        <w:t>3</w:t>
      </w:r>
      <w:r w:rsidRPr="00363997">
        <w:rPr>
          <w:rFonts w:ascii="Times New Roman" w:eastAsia="宋体" w:hAnsi="Times New Roman" w:cs="Times New Roman"/>
          <w:b/>
          <w:bCs/>
          <w:sz w:val="24"/>
        </w:rPr>
        <w:t>.6</w:t>
      </w:r>
      <w:r w:rsidR="00D32BE5" w:rsidRPr="00363997">
        <w:rPr>
          <w:rFonts w:ascii="Times New Roman" w:eastAsia="宋体" w:hAnsi="Times New Roman" w:cs="Times New Roman"/>
          <w:b/>
          <w:bCs/>
          <w:sz w:val="24"/>
        </w:rPr>
        <w:t xml:space="preserve"> Stairway 3 Hoisting Installation</w:t>
      </w:r>
    </w:p>
    <w:p w14:paraId="2141CC3C" w14:textId="77777777" w:rsidR="00070449" w:rsidRPr="00363997" w:rsidRDefault="001B526A" w:rsidP="00363997">
      <w:pPr>
        <w:spacing w:line="360" w:lineRule="auto"/>
        <w:rPr>
          <w:rFonts w:ascii="Times New Roman" w:hAnsi="Times New Roman" w:cs="Times New Roman"/>
          <w:sz w:val="24"/>
        </w:rPr>
      </w:pPr>
      <w:r w:rsidRPr="00363997">
        <w:rPr>
          <w:rFonts w:ascii="Times New Roman" w:hAnsi="Times New Roman" w:cs="Times New Roman"/>
          <w:sz w:val="24"/>
        </w:rPr>
        <w:t xml:space="preserve">Stairway 3 was installed by a 130t crane, the center of the crane was 9.56m from the S32 node, and the center of the hoisting point was 8.6m from the center line of the bridge deck. The main boom of the crane was 32m long, passing through the lower part of the rigid suspension cable. The net distance of the rigid suspension cable boom of the lifting section was 0.7m, and the hoisting installation main boom m was 3m away from the rigid suspension cable. Installation of Stairway 3: the maximum </w:t>
      </w:r>
      <w:r w:rsidR="00B754B3" w:rsidRPr="00363997">
        <w:rPr>
          <w:rFonts w:ascii="Times New Roman" w:hAnsi="Times New Roman" w:cs="Times New Roman"/>
          <w:sz w:val="24"/>
        </w:rPr>
        <w:t>hoisting distance of the crane wa</w:t>
      </w:r>
      <w:r w:rsidRPr="00363997">
        <w:rPr>
          <w:rFonts w:ascii="Times New Roman" w:hAnsi="Times New Roman" w:cs="Times New Roman"/>
          <w:sz w:val="24"/>
        </w:rPr>
        <w:t>s 14.4 met</w:t>
      </w:r>
      <w:r w:rsidR="00B754B3" w:rsidRPr="00363997">
        <w:rPr>
          <w:rFonts w:ascii="Times New Roman" w:hAnsi="Times New Roman" w:cs="Times New Roman"/>
          <w:sz w:val="24"/>
        </w:rPr>
        <w:t>ers, the rated hoisting weight was 27t, and the hoisting weight wa</w:t>
      </w:r>
      <w:r w:rsidRPr="00363997">
        <w:rPr>
          <w:rFonts w:ascii="Times New Roman" w:hAnsi="Times New Roman" w:cs="Times New Roman"/>
          <w:sz w:val="24"/>
        </w:rPr>
        <w:t>s 8t (pulling separation</w:t>
      </w:r>
      <w:r w:rsidR="00B754B3" w:rsidRPr="00363997">
        <w:rPr>
          <w:rFonts w:ascii="Times New Roman" w:hAnsi="Times New Roman" w:cs="Times New Roman"/>
          <w:sz w:val="24"/>
        </w:rPr>
        <w:t xml:space="preserve"> taken into consideration), which me</w:t>
      </w:r>
      <w:r w:rsidR="00160BC5" w:rsidRPr="00363997">
        <w:rPr>
          <w:rFonts w:ascii="Times New Roman" w:hAnsi="Times New Roman" w:cs="Times New Roman"/>
          <w:sz w:val="24"/>
        </w:rPr>
        <w:t>e</w:t>
      </w:r>
      <w:r w:rsidRPr="00363997">
        <w:rPr>
          <w:rFonts w:ascii="Times New Roman" w:hAnsi="Times New Roman" w:cs="Times New Roman"/>
          <w:sz w:val="24"/>
        </w:rPr>
        <w:t>t</w:t>
      </w:r>
      <w:r w:rsidR="00160BC5" w:rsidRPr="00363997">
        <w:rPr>
          <w:rFonts w:ascii="Times New Roman" w:hAnsi="Times New Roman" w:cs="Times New Roman"/>
          <w:sz w:val="24"/>
        </w:rPr>
        <w:t>s</w:t>
      </w:r>
      <w:r w:rsidRPr="00363997">
        <w:rPr>
          <w:rFonts w:ascii="Times New Roman" w:hAnsi="Times New Roman" w:cs="Times New Roman"/>
          <w:sz w:val="24"/>
        </w:rPr>
        <w:t xml:space="preserve"> the hoisting requirements.</w:t>
      </w:r>
    </w:p>
    <w:p w14:paraId="7444E180" w14:textId="77777777" w:rsidR="00070449" w:rsidRPr="00363997" w:rsidRDefault="00B754B3" w:rsidP="00363997">
      <w:pPr>
        <w:pStyle w:val="2"/>
        <w:ind w:firstLine="480"/>
        <w:rPr>
          <w:rFonts w:ascii="Times New Roman" w:hAnsi="Times New Roman" w:cs="Times New Roman"/>
        </w:rPr>
      </w:pPr>
      <w:r w:rsidRPr="00363997">
        <w:rPr>
          <w:rFonts w:ascii="Times New Roman" w:hAnsi="Times New Roman" w:cs="Times New Roman"/>
        </w:rPr>
        <w:t xml:space="preserve">The rod components were transported directly below the installation site on barge. Long and short wire ropes were installed, where the long wire ropes were about 7m long and the short wire ropes were about 5.5m long. Trial hoisting was carried out to adjust </w:t>
      </w:r>
      <w:r w:rsidR="00084785" w:rsidRPr="00363997">
        <w:rPr>
          <w:rFonts w:ascii="Times New Roman" w:hAnsi="Times New Roman" w:cs="Times New Roman"/>
        </w:rPr>
        <w:t xml:space="preserve">the </w:t>
      </w:r>
      <w:r w:rsidRPr="00363997">
        <w:rPr>
          <w:rFonts w:ascii="Times New Roman" w:hAnsi="Times New Roman" w:cs="Times New Roman"/>
        </w:rPr>
        <w:t>install</w:t>
      </w:r>
      <w:r w:rsidR="00084785" w:rsidRPr="00363997">
        <w:rPr>
          <w:rFonts w:ascii="Times New Roman" w:hAnsi="Times New Roman" w:cs="Times New Roman"/>
        </w:rPr>
        <w:t>ing</w:t>
      </w:r>
      <w:r w:rsidRPr="00363997">
        <w:rPr>
          <w:rFonts w:ascii="Times New Roman" w:hAnsi="Times New Roman" w:cs="Times New Roman"/>
        </w:rPr>
        <w:t xml:space="preserve"> conformation. After the overall </w:t>
      </w:r>
      <w:r w:rsidR="00F15FE9" w:rsidRPr="00363997">
        <w:rPr>
          <w:rFonts w:ascii="Times New Roman" w:hAnsi="Times New Roman" w:cs="Times New Roman"/>
        </w:rPr>
        <w:t>hoisting wa</w:t>
      </w:r>
      <w:r w:rsidRPr="00363997">
        <w:rPr>
          <w:rFonts w:ascii="Times New Roman" w:hAnsi="Times New Roman" w:cs="Times New Roman"/>
        </w:rPr>
        <w:t>s slightly higher than the inst</w:t>
      </w:r>
      <w:r w:rsidR="00F15FE9" w:rsidRPr="00363997">
        <w:rPr>
          <w:rFonts w:ascii="Times New Roman" w:hAnsi="Times New Roman" w:cs="Times New Roman"/>
        </w:rPr>
        <w:t>allation height, the main boom wa</w:t>
      </w:r>
      <w:r w:rsidRPr="00363997">
        <w:rPr>
          <w:rFonts w:ascii="Times New Roman" w:hAnsi="Times New Roman" w:cs="Times New Roman"/>
        </w:rPr>
        <w:t>s raised directly above the installation position</w:t>
      </w:r>
      <w:r w:rsidR="00F15FE9" w:rsidRPr="00363997">
        <w:rPr>
          <w:rFonts w:ascii="Times New Roman" w:hAnsi="Times New Roman" w:cs="Times New Roman"/>
        </w:rPr>
        <w:t xml:space="preserve"> on Stairway 3</w:t>
      </w:r>
      <w:r w:rsidR="003B39FA" w:rsidRPr="00363997">
        <w:rPr>
          <w:rFonts w:ascii="Times New Roman" w:hAnsi="Times New Roman" w:cs="Times New Roman"/>
        </w:rPr>
        <w:t xml:space="preserve">. After the components were lowered </w:t>
      </w:r>
      <w:r w:rsidRPr="00363997">
        <w:rPr>
          <w:rFonts w:ascii="Times New Roman" w:hAnsi="Times New Roman" w:cs="Times New Roman"/>
        </w:rPr>
        <w:t>to the corresponding position</w:t>
      </w:r>
      <w:r w:rsidR="00F15FE9" w:rsidRPr="00363997">
        <w:rPr>
          <w:rFonts w:ascii="Times New Roman" w:hAnsi="Times New Roman" w:cs="Times New Roman"/>
        </w:rPr>
        <w:t xml:space="preserve">s, </w:t>
      </w:r>
      <w:r w:rsidR="003B39FA" w:rsidRPr="00363997">
        <w:rPr>
          <w:rFonts w:ascii="Times New Roman" w:hAnsi="Times New Roman" w:cs="Times New Roman"/>
        </w:rPr>
        <w:t>they were</w:t>
      </w:r>
      <w:r w:rsidRPr="00363997">
        <w:rPr>
          <w:rFonts w:ascii="Times New Roman" w:hAnsi="Times New Roman" w:cs="Times New Roman"/>
        </w:rPr>
        <w:t xml:space="preserve"> fixed in place. </w:t>
      </w:r>
      <w:r w:rsidR="003B39FA" w:rsidRPr="00363997">
        <w:rPr>
          <w:rFonts w:ascii="Times New Roman" w:hAnsi="Times New Roman" w:cs="Times New Roman"/>
        </w:rPr>
        <w:t>A</w:t>
      </w:r>
      <w:r w:rsidRPr="00363997">
        <w:rPr>
          <w:rFonts w:ascii="Times New Roman" w:hAnsi="Times New Roman" w:cs="Times New Roman"/>
        </w:rPr>
        <w:t xml:space="preserve"> sliding rope must be used for the components to avoid rotation of the components during hoisting. Construction workers use</w:t>
      </w:r>
      <w:r w:rsidR="003B39FA" w:rsidRPr="00363997">
        <w:rPr>
          <w:rFonts w:ascii="Times New Roman" w:hAnsi="Times New Roman" w:cs="Times New Roman"/>
        </w:rPr>
        <w:t>d</w:t>
      </w:r>
      <w:r w:rsidRPr="00363997">
        <w:rPr>
          <w:rFonts w:ascii="Times New Roman" w:hAnsi="Times New Roman" w:cs="Times New Roman"/>
        </w:rPr>
        <w:t xml:space="preserve"> steel beams to climb down the </w:t>
      </w:r>
      <w:r w:rsidR="003B39FA" w:rsidRPr="00363997">
        <w:rPr>
          <w:rFonts w:ascii="Times New Roman" w:hAnsi="Times New Roman" w:cs="Times New Roman"/>
        </w:rPr>
        <w:t>stairway</w:t>
      </w:r>
      <w:r w:rsidRPr="00363997">
        <w:rPr>
          <w:rFonts w:ascii="Times New Roman" w:hAnsi="Times New Roman" w:cs="Times New Roman"/>
        </w:rPr>
        <w:t xml:space="preserve"> to the concrete corbel for drag</w:t>
      </w:r>
      <w:r w:rsidR="003B39FA" w:rsidRPr="00363997">
        <w:rPr>
          <w:rFonts w:ascii="Times New Roman" w:hAnsi="Times New Roman" w:cs="Times New Roman"/>
        </w:rPr>
        <w:t>ging and</w:t>
      </w:r>
      <w:r w:rsidRPr="00363997">
        <w:rPr>
          <w:rFonts w:ascii="Times New Roman" w:hAnsi="Times New Roman" w:cs="Times New Roman"/>
        </w:rPr>
        <w:t xml:space="preserve"> positioning, and after installatio</w:t>
      </w:r>
      <w:r w:rsidR="00E9798F" w:rsidRPr="00363997">
        <w:rPr>
          <w:rFonts w:ascii="Times New Roman" w:hAnsi="Times New Roman" w:cs="Times New Roman"/>
        </w:rPr>
        <w:t>n is in place, unhook</w:t>
      </w:r>
      <w:r w:rsidR="003B39FA" w:rsidRPr="00363997">
        <w:rPr>
          <w:rFonts w:ascii="Times New Roman" w:hAnsi="Times New Roman" w:cs="Times New Roman"/>
        </w:rPr>
        <w:t>ing was carried out</w:t>
      </w:r>
      <w:r w:rsidRPr="00363997">
        <w:rPr>
          <w:rFonts w:ascii="Times New Roman" w:hAnsi="Times New Roman" w:cs="Times New Roman"/>
          <w:vertAlign w:val="superscript"/>
        </w:rPr>
        <w:t>[3]</w:t>
      </w:r>
      <w:r w:rsidRPr="00363997">
        <w:rPr>
          <w:rFonts w:ascii="Times New Roman" w:hAnsi="Times New Roman" w:cs="Times New Roman"/>
        </w:rPr>
        <w:t xml:space="preserve">. Figure 3 </w:t>
      </w:r>
      <w:r w:rsidR="003B39FA" w:rsidRPr="00363997">
        <w:rPr>
          <w:rFonts w:ascii="Times New Roman" w:hAnsi="Times New Roman" w:cs="Times New Roman"/>
        </w:rPr>
        <w:t>illustrates</w:t>
      </w:r>
      <w:r w:rsidRPr="00363997">
        <w:rPr>
          <w:rFonts w:ascii="Times New Roman" w:hAnsi="Times New Roman" w:cs="Times New Roman"/>
        </w:rPr>
        <w:t xml:space="preserve"> </w:t>
      </w:r>
      <w:r w:rsidR="003B39FA" w:rsidRPr="00363997">
        <w:rPr>
          <w:rFonts w:ascii="Times New Roman" w:hAnsi="Times New Roman" w:cs="Times New Roman"/>
        </w:rPr>
        <w:t xml:space="preserve">the </w:t>
      </w:r>
      <w:r w:rsidRPr="00363997">
        <w:rPr>
          <w:rFonts w:ascii="Times New Roman" w:hAnsi="Times New Roman" w:cs="Times New Roman"/>
        </w:rPr>
        <w:t xml:space="preserve">hoisting </w:t>
      </w:r>
      <w:r w:rsidR="003B39FA" w:rsidRPr="00363997">
        <w:rPr>
          <w:rFonts w:ascii="Times New Roman" w:hAnsi="Times New Roman" w:cs="Times New Roman"/>
        </w:rPr>
        <w:t>installation of the Stairway 3</w:t>
      </w:r>
      <w:r w:rsidRPr="00363997">
        <w:rPr>
          <w:rFonts w:ascii="Times New Roman" w:hAnsi="Times New Roman" w:cs="Times New Roman"/>
        </w:rPr>
        <w:t>.</w:t>
      </w:r>
    </w:p>
    <w:p w14:paraId="118BE530" w14:textId="77777777" w:rsidR="00070449" w:rsidRPr="00363997" w:rsidRDefault="006F045B" w:rsidP="00363997">
      <w:pPr>
        <w:pStyle w:val="2"/>
        <w:ind w:firstLine="480"/>
        <w:rPr>
          <w:rFonts w:ascii="Times New Roman" w:hAnsi="Times New Roman" w:cs="Times New Roman"/>
        </w:rPr>
      </w:pPr>
      <w:r w:rsidRPr="00363997">
        <w:rPr>
          <w:rFonts w:ascii="Times New Roman" w:hAnsi="Times New Roman" w:cs="Times New Roman"/>
          <w:noProof/>
          <w:lang w:val="en-MY"/>
        </w:rPr>
        <w:lastRenderedPageBreak/>
        <w:drawing>
          <wp:inline distT="0" distB="0" distL="114300" distR="114300" wp14:anchorId="315CC451" wp14:editId="4EE42906">
            <wp:extent cx="2510155" cy="3362325"/>
            <wp:effectExtent l="0" t="0" r="4445" b="9525"/>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pic:cNvPicPr>
                  </pic:nvPicPr>
                  <pic:blipFill>
                    <a:blip r:embed="rId11" cstate="print"/>
                    <a:stretch>
                      <a:fillRect/>
                    </a:stretch>
                  </pic:blipFill>
                  <pic:spPr>
                    <a:xfrm>
                      <a:off x="0" y="0"/>
                      <a:ext cx="2510155" cy="3362325"/>
                    </a:xfrm>
                    <a:prstGeom prst="rect">
                      <a:avLst/>
                    </a:prstGeom>
                    <a:noFill/>
                    <a:ln>
                      <a:noFill/>
                    </a:ln>
                  </pic:spPr>
                </pic:pic>
              </a:graphicData>
            </a:graphic>
          </wp:inline>
        </w:drawing>
      </w:r>
    </w:p>
    <w:p w14:paraId="3EE41550" w14:textId="6EF3FA91" w:rsidR="00070449" w:rsidRPr="00363997" w:rsidRDefault="00A94E71" w:rsidP="00363997">
      <w:pPr>
        <w:pStyle w:val="2"/>
        <w:ind w:firstLine="482"/>
        <w:rPr>
          <w:rFonts w:ascii="Times New Roman" w:hAnsi="Times New Roman" w:cs="Times New Roman"/>
        </w:rPr>
      </w:pPr>
      <w:r w:rsidRPr="00363997">
        <w:rPr>
          <w:rFonts w:ascii="Times New Roman" w:hAnsi="Times New Roman" w:cs="Times New Roman"/>
          <w:b/>
          <w:bCs/>
        </w:rPr>
        <w:t xml:space="preserve">Figure </w:t>
      </w:r>
      <w:r w:rsidR="006F045B" w:rsidRPr="00363997">
        <w:rPr>
          <w:rFonts w:ascii="Times New Roman" w:hAnsi="Times New Roman" w:cs="Times New Roman"/>
          <w:b/>
          <w:bCs/>
        </w:rPr>
        <w:t>3</w:t>
      </w:r>
      <w:r w:rsidR="00363997" w:rsidRPr="00363997">
        <w:rPr>
          <w:rFonts w:ascii="Times New Roman" w:hAnsi="Times New Roman" w:cs="Times New Roman"/>
          <w:b/>
          <w:bCs/>
        </w:rPr>
        <w:t>.</w:t>
      </w:r>
      <w:r w:rsidRPr="00363997">
        <w:rPr>
          <w:rFonts w:ascii="Times New Roman" w:hAnsi="Times New Roman" w:cs="Times New Roman"/>
        </w:rPr>
        <w:t xml:space="preserve"> Hoisting </w:t>
      </w:r>
      <w:r w:rsidR="00D32BE5" w:rsidRPr="00363997">
        <w:rPr>
          <w:rFonts w:ascii="Times New Roman" w:hAnsi="Times New Roman" w:cs="Times New Roman"/>
        </w:rPr>
        <w:t xml:space="preserve">Installation </w:t>
      </w:r>
      <w:r w:rsidRPr="00363997">
        <w:rPr>
          <w:rFonts w:ascii="Times New Roman" w:hAnsi="Times New Roman" w:cs="Times New Roman"/>
        </w:rPr>
        <w:t>of Stairway 3.</w:t>
      </w:r>
    </w:p>
    <w:p w14:paraId="4F1284B7" w14:textId="56893453" w:rsidR="00070449" w:rsidRPr="00363997" w:rsidRDefault="00363997" w:rsidP="00363997">
      <w:pPr>
        <w:spacing w:line="360" w:lineRule="auto"/>
        <w:rPr>
          <w:rFonts w:ascii="Times New Roman" w:eastAsia="宋体" w:hAnsi="Times New Roman" w:cs="Times New Roman"/>
          <w:b/>
          <w:bCs/>
          <w:sz w:val="24"/>
        </w:rPr>
      </w:pPr>
      <w:r w:rsidRPr="00363997">
        <w:rPr>
          <w:rFonts w:ascii="Times New Roman" w:eastAsia="宋体" w:hAnsi="Times New Roman" w:cs="Times New Roman" w:hint="eastAsia"/>
          <w:b/>
          <w:bCs/>
          <w:sz w:val="24"/>
        </w:rPr>
        <w:t>3</w:t>
      </w:r>
      <w:r w:rsidRPr="00363997">
        <w:rPr>
          <w:rFonts w:ascii="Times New Roman" w:eastAsia="宋体" w:hAnsi="Times New Roman" w:cs="Times New Roman"/>
          <w:b/>
          <w:bCs/>
          <w:sz w:val="24"/>
        </w:rPr>
        <w:t xml:space="preserve">.7 </w:t>
      </w:r>
      <w:r w:rsidR="00CF3C74" w:rsidRPr="00363997">
        <w:rPr>
          <w:rFonts w:ascii="Times New Roman" w:eastAsia="宋体" w:hAnsi="Times New Roman" w:cs="Times New Roman"/>
          <w:b/>
          <w:bCs/>
          <w:sz w:val="24"/>
        </w:rPr>
        <w:t>Auxiliary Railing Hoisting</w:t>
      </w:r>
      <w:r w:rsidR="00D32BE5" w:rsidRPr="00363997">
        <w:rPr>
          <w:rFonts w:ascii="Times New Roman" w:eastAsia="宋体" w:hAnsi="Times New Roman" w:cs="Times New Roman"/>
          <w:b/>
          <w:bCs/>
          <w:sz w:val="24"/>
        </w:rPr>
        <w:t xml:space="preserve"> Installation</w:t>
      </w:r>
    </w:p>
    <w:p w14:paraId="147A347A" w14:textId="77777777" w:rsidR="00070449" w:rsidRPr="00363997" w:rsidRDefault="00CF3C74" w:rsidP="00363997">
      <w:pPr>
        <w:adjustRightInd w:val="0"/>
        <w:snapToGrid w:val="0"/>
        <w:spacing w:line="360" w:lineRule="auto"/>
        <w:rPr>
          <w:rFonts w:ascii="Times New Roman" w:eastAsia="宋体" w:hAnsi="Times New Roman" w:cs="Times New Roman"/>
          <w:b/>
          <w:bCs/>
          <w:sz w:val="24"/>
        </w:rPr>
      </w:pPr>
      <w:r w:rsidRPr="00363997">
        <w:rPr>
          <w:rFonts w:ascii="Times New Roman" w:hAnsi="Times New Roman" w:cs="Times New Roman"/>
          <w:sz w:val="24"/>
        </w:rPr>
        <w:t>After the stairway is installed, install the stairway railing and other auxiliary facilities.</w:t>
      </w:r>
    </w:p>
    <w:p w14:paraId="284D1C50" w14:textId="77777777" w:rsidR="00363997" w:rsidRDefault="00363997" w:rsidP="00363997">
      <w:pPr>
        <w:spacing w:line="360" w:lineRule="auto"/>
        <w:rPr>
          <w:rFonts w:ascii="Times New Roman" w:eastAsia="宋体" w:hAnsi="Times New Roman" w:cs="Times New Roman"/>
          <w:b/>
          <w:bCs/>
          <w:sz w:val="24"/>
        </w:rPr>
      </w:pPr>
      <w:r>
        <w:rPr>
          <w:rFonts w:ascii="Times New Roman" w:eastAsia="宋体" w:hAnsi="Times New Roman" w:cs="Times New Roman"/>
          <w:b/>
          <w:bCs/>
          <w:sz w:val="24"/>
        </w:rPr>
        <w:t xml:space="preserve">4 </w:t>
      </w:r>
      <w:r w:rsidR="007800F7" w:rsidRPr="00363997">
        <w:rPr>
          <w:rFonts w:ascii="Times New Roman" w:eastAsia="宋体" w:hAnsi="Times New Roman" w:cs="Times New Roman"/>
          <w:b/>
          <w:bCs/>
          <w:sz w:val="24"/>
        </w:rPr>
        <w:t>Conclusion</w:t>
      </w:r>
    </w:p>
    <w:p w14:paraId="2F3BF78D" w14:textId="5BCB7B7C" w:rsidR="00070449" w:rsidRPr="00363997" w:rsidRDefault="003B39FA" w:rsidP="00363997">
      <w:pPr>
        <w:spacing w:line="360" w:lineRule="auto"/>
        <w:rPr>
          <w:rFonts w:ascii="Times New Roman" w:eastAsia="宋体" w:hAnsi="Times New Roman" w:cs="Times New Roman"/>
          <w:b/>
          <w:bCs/>
          <w:sz w:val="24"/>
        </w:rPr>
      </w:pPr>
      <w:r w:rsidRPr="00363997">
        <w:rPr>
          <w:rFonts w:ascii="Times New Roman" w:eastAsia="宋体" w:hAnsi="Times New Roman" w:cs="Times New Roman"/>
          <w:sz w:val="24"/>
        </w:rPr>
        <w:t>S</w:t>
      </w:r>
      <w:r w:rsidR="007800F7" w:rsidRPr="00363997">
        <w:rPr>
          <w:rFonts w:ascii="Times New Roman" w:eastAsia="宋体" w:hAnsi="Times New Roman" w:cs="Times New Roman"/>
          <w:sz w:val="24"/>
        </w:rPr>
        <w:t xml:space="preserve">elect installation techniques and mechanical equipment </w:t>
      </w:r>
      <w:r w:rsidRPr="00363997">
        <w:rPr>
          <w:rFonts w:ascii="Times New Roman" w:eastAsia="宋体" w:hAnsi="Times New Roman" w:cs="Times New Roman"/>
          <w:sz w:val="24"/>
        </w:rPr>
        <w:t xml:space="preserve">for stairway installation </w:t>
      </w:r>
      <w:r w:rsidR="007800F7" w:rsidRPr="00363997">
        <w:rPr>
          <w:rFonts w:ascii="Times New Roman" w:eastAsia="宋体" w:hAnsi="Times New Roman" w:cs="Times New Roman"/>
          <w:sz w:val="24"/>
        </w:rPr>
        <w:t xml:space="preserve">according to local </w:t>
      </w:r>
      <w:r w:rsidR="00140F75" w:rsidRPr="00363997">
        <w:rPr>
          <w:rFonts w:ascii="Times New Roman" w:eastAsia="宋体" w:hAnsi="Times New Roman" w:cs="Times New Roman"/>
          <w:sz w:val="24"/>
        </w:rPr>
        <w:t>site</w:t>
      </w:r>
      <w:r w:rsidR="007800F7" w:rsidRPr="00363997">
        <w:rPr>
          <w:rFonts w:ascii="Times New Roman" w:eastAsia="宋体" w:hAnsi="Times New Roman" w:cs="Times New Roman"/>
          <w:sz w:val="24"/>
        </w:rPr>
        <w:t xml:space="preserve"> conditions to prevent dangerous operations and ensure installation quality.</w:t>
      </w:r>
    </w:p>
    <w:p w14:paraId="1907EB67" w14:textId="77777777" w:rsidR="00363997" w:rsidRDefault="00363997" w:rsidP="00363997">
      <w:pPr>
        <w:spacing w:line="360" w:lineRule="auto"/>
        <w:rPr>
          <w:rFonts w:ascii="Times New Roman" w:eastAsia="宋体" w:hAnsi="Times New Roman" w:cs="Times New Roman"/>
          <w:b/>
          <w:bCs/>
          <w:sz w:val="24"/>
        </w:rPr>
      </w:pPr>
    </w:p>
    <w:p w14:paraId="2A949DC9" w14:textId="3E01C3F5" w:rsidR="00070449" w:rsidRPr="00363997" w:rsidRDefault="00E01B23" w:rsidP="00363997">
      <w:pPr>
        <w:spacing w:line="360" w:lineRule="auto"/>
        <w:rPr>
          <w:rFonts w:ascii="Times New Roman" w:eastAsia="宋体" w:hAnsi="Times New Roman" w:cs="Times New Roman"/>
          <w:b/>
          <w:bCs/>
          <w:sz w:val="24"/>
        </w:rPr>
      </w:pPr>
      <w:r w:rsidRPr="00363997">
        <w:rPr>
          <w:rFonts w:ascii="Times New Roman" w:eastAsia="宋体" w:hAnsi="Times New Roman" w:cs="Times New Roman"/>
          <w:b/>
          <w:bCs/>
          <w:sz w:val="24"/>
        </w:rPr>
        <w:t>References</w:t>
      </w:r>
    </w:p>
    <w:p w14:paraId="2275FF63" w14:textId="18B65E84" w:rsidR="00070449" w:rsidRPr="00363997" w:rsidRDefault="006F045B" w:rsidP="00363997">
      <w:pPr>
        <w:spacing w:line="360" w:lineRule="auto"/>
        <w:rPr>
          <w:rFonts w:ascii="Times New Roman" w:eastAsia="宋体" w:hAnsi="Times New Roman" w:cs="Times New Roman"/>
          <w:sz w:val="24"/>
        </w:rPr>
      </w:pPr>
      <w:r w:rsidRPr="00363997">
        <w:rPr>
          <w:rFonts w:ascii="Times New Roman" w:eastAsia="宋体" w:hAnsi="Times New Roman" w:cs="Times New Roman"/>
          <w:sz w:val="24"/>
        </w:rPr>
        <w:t>[1]</w:t>
      </w:r>
      <w:r w:rsidR="00E01B23" w:rsidRPr="00363997">
        <w:rPr>
          <w:rFonts w:ascii="Times New Roman" w:hAnsi="Times New Roman" w:cs="Times New Roman"/>
          <w:sz w:val="24"/>
        </w:rPr>
        <w:t xml:space="preserve"> </w:t>
      </w:r>
      <w:r w:rsidR="00E01B23" w:rsidRPr="00363997">
        <w:rPr>
          <w:rFonts w:ascii="Times New Roman" w:eastAsia="宋体" w:hAnsi="Times New Roman" w:cs="Times New Roman"/>
          <w:sz w:val="24"/>
        </w:rPr>
        <w:t>Z</w:t>
      </w:r>
      <w:r w:rsidR="00363997" w:rsidRPr="00363997">
        <w:rPr>
          <w:rFonts w:ascii="Times New Roman" w:eastAsia="宋体" w:hAnsi="Times New Roman" w:cs="Times New Roman"/>
          <w:sz w:val="24"/>
        </w:rPr>
        <w:t>hang</w:t>
      </w:r>
      <w:r w:rsidR="00E01B23" w:rsidRPr="00363997">
        <w:rPr>
          <w:rFonts w:ascii="Times New Roman" w:eastAsia="宋体" w:hAnsi="Times New Roman" w:cs="Times New Roman"/>
          <w:sz w:val="24"/>
        </w:rPr>
        <w:t xml:space="preserve"> P</w:t>
      </w:r>
      <w:r w:rsidRPr="00363997">
        <w:rPr>
          <w:rFonts w:ascii="Times New Roman" w:eastAsia="宋体" w:hAnsi="Times New Roman" w:cs="Times New Roman"/>
          <w:sz w:val="24"/>
        </w:rPr>
        <w:t>.</w:t>
      </w:r>
      <w:r w:rsidR="00E01B23" w:rsidRPr="00363997">
        <w:rPr>
          <w:rFonts w:ascii="Times New Roman" w:hAnsi="Times New Roman" w:cs="Times New Roman"/>
          <w:sz w:val="24"/>
        </w:rPr>
        <w:t xml:space="preserve"> </w:t>
      </w:r>
      <w:r w:rsidR="00E01B23" w:rsidRPr="00363997">
        <w:rPr>
          <w:rFonts w:ascii="Times New Roman" w:eastAsia="宋体" w:hAnsi="Times New Roman" w:cs="Times New Roman"/>
          <w:sz w:val="24"/>
        </w:rPr>
        <w:t xml:space="preserve">Analysis and Comparison of Transfer Modes in Metro Rail Transit </w:t>
      </w:r>
      <w:r w:rsidRPr="00363997">
        <w:rPr>
          <w:rFonts w:ascii="Times New Roman" w:eastAsia="宋体" w:hAnsi="Times New Roman" w:cs="Times New Roman"/>
          <w:sz w:val="24"/>
        </w:rPr>
        <w:t>[J].</w:t>
      </w:r>
      <w:r w:rsidR="00E01B23" w:rsidRPr="00363997">
        <w:rPr>
          <w:rFonts w:ascii="Times New Roman" w:hAnsi="Times New Roman" w:cs="Times New Roman"/>
          <w:sz w:val="24"/>
        </w:rPr>
        <w:t xml:space="preserve"> </w:t>
      </w:r>
      <w:r w:rsidR="00E01B23" w:rsidRPr="00363997">
        <w:rPr>
          <w:rFonts w:ascii="Times New Roman" w:eastAsia="宋体" w:hAnsi="Times New Roman" w:cs="Times New Roman"/>
          <w:sz w:val="24"/>
        </w:rPr>
        <w:t xml:space="preserve">Management &amp; Technology of SME </w:t>
      </w:r>
      <w:r w:rsidRPr="00363997">
        <w:rPr>
          <w:rFonts w:ascii="Times New Roman" w:eastAsia="宋体" w:hAnsi="Times New Roman" w:cs="Times New Roman"/>
          <w:sz w:val="24"/>
        </w:rPr>
        <w:t>(</w:t>
      </w:r>
      <w:r w:rsidR="00E01B23" w:rsidRPr="00363997">
        <w:rPr>
          <w:rFonts w:ascii="Times New Roman" w:eastAsia="宋体" w:hAnsi="Times New Roman" w:cs="Times New Roman"/>
          <w:sz w:val="24"/>
        </w:rPr>
        <w:t>Early Issue</w:t>
      </w:r>
      <w:r w:rsidRPr="00363997">
        <w:rPr>
          <w:rFonts w:ascii="Times New Roman" w:eastAsia="宋体" w:hAnsi="Times New Roman" w:cs="Times New Roman"/>
          <w:sz w:val="24"/>
        </w:rPr>
        <w:t>),</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2020(11):</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114-115.</w:t>
      </w:r>
    </w:p>
    <w:p w14:paraId="23D34ADD" w14:textId="5FEFA165" w:rsidR="00070449" w:rsidRPr="00363997" w:rsidRDefault="006F045B" w:rsidP="00363997">
      <w:pPr>
        <w:spacing w:line="360" w:lineRule="auto"/>
        <w:rPr>
          <w:rFonts w:ascii="Times New Roman" w:eastAsia="宋体" w:hAnsi="Times New Roman" w:cs="Times New Roman"/>
          <w:sz w:val="24"/>
        </w:rPr>
      </w:pPr>
      <w:r w:rsidRPr="00363997">
        <w:rPr>
          <w:rFonts w:ascii="Times New Roman" w:eastAsia="宋体" w:hAnsi="Times New Roman" w:cs="Times New Roman"/>
          <w:sz w:val="24"/>
        </w:rPr>
        <w:t>[2]</w:t>
      </w:r>
      <w:r w:rsidR="00315048" w:rsidRPr="00363997">
        <w:rPr>
          <w:rFonts w:ascii="Times New Roman" w:eastAsia="宋体" w:hAnsi="Times New Roman" w:cs="Times New Roman"/>
          <w:sz w:val="24"/>
        </w:rPr>
        <w:t>W</w:t>
      </w:r>
      <w:r w:rsidR="00363997">
        <w:rPr>
          <w:rFonts w:ascii="Times New Roman" w:eastAsia="宋体" w:hAnsi="Times New Roman" w:cs="Times New Roman" w:hint="eastAsia"/>
          <w:sz w:val="24"/>
        </w:rPr>
        <w:t>u</w:t>
      </w:r>
      <w:r w:rsidR="00315048" w:rsidRPr="00363997">
        <w:rPr>
          <w:rFonts w:ascii="Times New Roman" w:eastAsia="宋体" w:hAnsi="Times New Roman" w:cs="Times New Roman"/>
          <w:sz w:val="24"/>
        </w:rPr>
        <w:t xml:space="preserve"> Z</w:t>
      </w:r>
      <w:r w:rsidR="00363997">
        <w:rPr>
          <w:rFonts w:ascii="Times New Roman" w:eastAsia="宋体" w:hAnsi="Times New Roman" w:cs="Times New Roman"/>
          <w:sz w:val="24"/>
        </w:rPr>
        <w:t>H</w:t>
      </w:r>
      <w:r w:rsidRPr="00363997">
        <w:rPr>
          <w:rFonts w:ascii="Times New Roman" w:eastAsia="宋体" w:hAnsi="Times New Roman" w:cs="Times New Roman"/>
          <w:sz w:val="24"/>
        </w:rPr>
        <w:t xml:space="preserve">. </w:t>
      </w:r>
      <w:r w:rsidR="00315048" w:rsidRPr="00363997">
        <w:rPr>
          <w:rFonts w:ascii="Times New Roman" w:eastAsia="宋体" w:hAnsi="Times New Roman" w:cs="Times New Roman"/>
          <w:sz w:val="24"/>
        </w:rPr>
        <w:t xml:space="preserve">Research on Optimization of Transfer Space Environment of Urban Underground Rail Transit Station </w:t>
      </w:r>
      <w:r w:rsidRPr="00363997">
        <w:rPr>
          <w:rFonts w:ascii="Times New Roman" w:eastAsia="宋体" w:hAnsi="Times New Roman" w:cs="Times New Roman"/>
          <w:sz w:val="24"/>
        </w:rPr>
        <w:t>[D].</w:t>
      </w:r>
      <w:r w:rsidR="00315048" w:rsidRPr="00363997">
        <w:rPr>
          <w:rFonts w:ascii="Times New Roman" w:hAnsi="Times New Roman" w:cs="Times New Roman"/>
          <w:sz w:val="24"/>
        </w:rPr>
        <w:t xml:space="preserve"> </w:t>
      </w:r>
      <w:r w:rsidR="00315048" w:rsidRPr="00363997">
        <w:rPr>
          <w:rFonts w:ascii="Times New Roman" w:eastAsia="宋体" w:hAnsi="Times New Roman" w:cs="Times New Roman"/>
          <w:sz w:val="24"/>
        </w:rPr>
        <w:t>China University of Mining and Technology</w:t>
      </w:r>
      <w:r w:rsidRPr="00363997">
        <w:rPr>
          <w:rFonts w:ascii="Times New Roman" w:eastAsia="宋体" w:hAnsi="Times New Roman" w:cs="Times New Roman"/>
          <w:sz w:val="24"/>
        </w:rPr>
        <w:t>,</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2020.</w:t>
      </w:r>
    </w:p>
    <w:p w14:paraId="7BEBC837" w14:textId="5CB59AD5" w:rsidR="00070449" w:rsidRPr="00363997" w:rsidRDefault="006F045B" w:rsidP="00363997">
      <w:pPr>
        <w:spacing w:line="360" w:lineRule="auto"/>
        <w:rPr>
          <w:rFonts w:ascii="Times New Roman" w:eastAsia="宋体" w:hAnsi="Times New Roman" w:cs="Times New Roman"/>
          <w:sz w:val="24"/>
        </w:rPr>
      </w:pPr>
      <w:r w:rsidRPr="00363997">
        <w:rPr>
          <w:rFonts w:ascii="Times New Roman" w:eastAsia="宋体" w:hAnsi="Times New Roman" w:cs="Times New Roman"/>
          <w:sz w:val="24"/>
        </w:rPr>
        <w:lastRenderedPageBreak/>
        <w:t>[3]</w:t>
      </w:r>
      <w:r w:rsidR="00315048" w:rsidRPr="00363997">
        <w:rPr>
          <w:rFonts w:ascii="Times New Roman" w:hAnsi="Times New Roman" w:cs="Times New Roman"/>
          <w:sz w:val="24"/>
        </w:rPr>
        <w:t xml:space="preserve"> </w:t>
      </w:r>
      <w:r w:rsidR="00315048" w:rsidRPr="00363997">
        <w:rPr>
          <w:rFonts w:ascii="Times New Roman" w:eastAsia="宋体" w:hAnsi="Times New Roman" w:cs="Times New Roman"/>
          <w:sz w:val="24"/>
        </w:rPr>
        <w:t>S</w:t>
      </w:r>
      <w:r w:rsidR="00363997" w:rsidRPr="00363997">
        <w:rPr>
          <w:rFonts w:ascii="Times New Roman" w:eastAsia="宋体" w:hAnsi="Times New Roman" w:cs="Times New Roman"/>
          <w:sz w:val="24"/>
        </w:rPr>
        <w:t>hao</w:t>
      </w:r>
      <w:r w:rsidR="00315048" w:rsidRPr="00363997">
        <w:rPr>
          <w:rFonts w:ascii="Times New Roman" w:eastAsia="宋体" w:hAnsi="Times New Roman" w:cs="Times New Roman"/>
          <w:sz w:val="24"/>
        </w:rPr>
        <w:t xml:space="preserve"> X</w:t>
      </w:r>
      <w:r w:rsidR="00363997">
        <w:rPr>
          <w:rFonts w:ascii="Times New Roman" w:eastAsia="宋体" w:hAnsi="Times New Roman" w:cs="Times New Roman"/>
          <w:sz w:val="24"/>
        </w:rPr>
        <w:t>D</w:t>
      </w:r>
      <w:r w:rsidR="00315048" w:rsidRPr="00363997">
        <w:rPr>
          <w:rFonts w:ascii="Times New Roman" w:eastAsia="宋体" w:hAnsi="Times New Roman" w:cs="Times New Roman"/>
          <w:sz w:val="24"/>
        </w:rPr>
        <w:t>, W</w:t>
      </w:r>
      <w:r w:rsidR="00363997" w:rsidRPr="00363997">
        <w:rPr>
          <w:rFonts w:ascii="Times New Roman" w:eastAsia="宋体" w:hAnsi="Times New Roman" w:cs="Times New Roman"/>
          <w:sz w:val="24"/>
        </w:rPr>
        <w:t>ang</w:t>
      </w:r>
      <w:r w:rsidR="00315048" w:rsidRPr="00363997">
        <w:rPr>
          <w:rFonts w:ascii="Times New Roman" w:eastAsia="宋体" w:hAnsi="Times New Roman" w:cs="Times New Roman"/>
          <w:sz w:val="24"/>
        </w:rPr>
        <w:t xml:space="preserve"> G, H</w:t>
      </w:r>
      <w:r w:rsidR="00363997">
        <w:rPr>
          <w:rFonts w:ascii="Times New Roman" w:eastAsia="宋体" w:hAnsi="Times New Roman" w:cs="Times New Roman" w:hint="eastAsia"/>
          <w:sz w:val="24"/>
        </w:rPr>
        <w:t>e</w:t>
      </w:r>
      <w:r w:rsidR="00315048" w:rsidRPr="00363997">
        <w:rPr>
          <w:rFonts w:ascii="Times New Roman" w:eastAsia="宋体" w:hAnsi="Times New Roman" w:cs="Times New Roman"/>
          <w:sz w:val="24"/>
        </w:rPr>
        <w:t xml:space="preserve"> W</w:t>
      </w:r>
      <w:r w:rsidR="00363997">
        <w:rPr>
          <w:rFonts w:ascii="Times New Roman" w:eastAsia="宋体" w:hAnsi="Times New Roman" w:cs="Times New Roman"/>
          <w:sz w:val="24"/>
        </w:rPr>
        <w:t>Y</w:t>
      </w:r>
      <w:r w:rsidR="00315048" w:rsidRPr="00363997">
        <w:rPr>
          <w:rFonts w:ascii="Times New Roman" w:eastAsia="宋体" w:hAnsi="Times New Roman" w:cs="Times New Roman"/>
          <w:sz w:val="24"/>
        </w:rPr>
        <w:t xml:space="preserve">, </w:t>
      </w:r>
      <w:r w:rsidR="00363997" w:rsidRPr="00363997">
        <w:rPr>
          <w:rFonts w:ascii="Times New Roman" w:eastAsia="宋体" w:hAnsi="Times New Roman" w:cs="Times New Roman" w:hint="eastAsia"/>
          <w:i/>
          <w:iCs/>
          <w:sz w:val="24"/>
        </w:rPr>
        <w:t>et</w:t>
      </w:r>
      <w:r w:rsidR="00363997" w:rsidRPr="00363997">
        <w:rPr>
          <w:rFonts w:ascii="Times New Roman" w:eastAsia="宋体" w:hAnsi="Times New Roman" w:cs="Times New Roman"/>
          <w:i/>
          <w:iCs/>
          <w:sz w:val="24"/>
        </w:rPr>
        <w:t xml:space="preserve"> </w:t>
      </w:r>
      <w:r w:rsidR="00363997" w:rsidRPr="00363997">
        <w:rPr>
          <w:rFonts w:ascii="Times New Roman" w:eastAsia="宋体" w:hAnsi="Times New Roman" w:cs="Times New Roman" w:hint="eastAsia"/>
          <w:i/>
          <w:iCs/>
          <w:sz w:val="24"/>
        </w:rPr>
        <w:t>al</w:t>
      </w:r>
      <w:r w:rsidRPr="00363997">
        <w:rPr>
          <w:rFonts w:ascii="Times New Roman" w:eastAsia="宋体" w:hAnsi="Times New Roman" w:cs="Times New Roman"/>
          <w:sz w:val="24"/>
        </w:rPr>
        <w:t>.</w:t>
      </w:r>
      <w:r w:rsidR="00315048" w:rsidRPr="00363997">
        <w:rPr>
          <w:rFonts w:ascii="Times New Roman" w:hAnsi="Times New Roman" w:cs="Times New Roman"/>
          <w:sz w:val="24"/>
        </w:rPr>
        <w:t xml:space="preserve"> </w:t>
      </w:r>
      <w:r w:rsidR="00315048" w:rsidRPr="00363997">
        <w:rPr>
          <w:rFonts w:ascii="Times New Roman" w:eastAsia="宋体" w:hAnsi="Times New Roman" w:cs="Times New Roman"/>
          <w:sz w:val="24"/>
        </w:rPr>
        <w:t xml:space="preserve">Building and Application of Wuhan Rail Transit Transfer Model </w:t>
      </w:r>
      <w:r w:rsidRPr="00363997">
        <w:rPr>
          <w:rFonts w:ascii="Times New Roman" w:eastAsia="宋体" w:hAnsi="Times New Roman" w:cs="Times New Roman"/>
          <w:sz w:val="24"/>
        </w:rPr>
        <w:t>[J].</w:t>
      </w:r>
      <w:r w:rsidR="00315048" w:rsidRPr="00363997">
        <w:rPr>
          <w:rFonts w:ascii="Times New Roman" w:hAnsi="Times New Roman" w:cs="Times New Roman"/>
          <w:sz w:val="24"/>
        </w:rPr>
        <w:t xml:space="preserve"> </w:t>
      </w:r>
      <w:r w:rsidR="00315048" w:rsidRPr="00363997">
        <w:rPr>
          <w:rFonts w:ascii="Times New Roman" w:eastAsia="宋体" w:hAnsi="Times New Roman" w:cs="Times New Roman"/>
          <w:sz w:val="24"/>
        </w:rPr>
        <w:t>Traffic &amp; Transportation</w:t>
      </w:r>
      <w:r w:rsidRPr="00363997">
        <w:rPr>
          <w:rFonts w:ascii="Times New Roman" w:eastAsia="宋体" w:hAnsi="Times New Roman" w:cs="Times New Roman"/>
          <w:sz w:val="24"/>
        </w:rPr>
        <w:t>,</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2020,</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36(2):</w:t>
      </w:r>
      <w:r w:rsidR="00363997">
        <w:rPr>
          <w:rFonts w:ascii="Times New Roman" w:eastAsia="宋体" w:hAnsi="Times New Roman" w:cs="Times New Roman"/>
          <w:sz w:val="24"/>
        </w:rPr>
        <w:t xml:space="preserve"> </w:t>
      </w:r>
      <w:r w:rsidRPr="00363997">
        <w:rPr>
          <w:rFonts w:ascii="Times New Roman" w:eastAsia="宋体" w:hAnsi="Times New Roman" w:cs="Times New Roman"/>
          <w:sz w:val="24"/>
        </w:rPr>
        <w:t>73-77.</w:t>
      </w:r>
    </w:p>
    <w:sectPr w:rsidR="00070449" w:rsidRPr="00363997" w:rsidSect="00070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43906" w14:textId="77777777" w:rsidR="001B5EEA" w:rsidRDefault="001B5EEA" w:rsidP="00363997">
      <w:pPr>
        <w:spacing w:after="0" w:line="240" w:lineRule="auto"/>
      </w:pPr>
      <w:r>
        <w:separator/>
      </w:r>
    </w:p>
  </w:endnote>
  <w:endnote w:type="continuationSeparator" w:id="0">
    <w:p w14:paraId="1828BA70" w14:textId="77777777" w:rsidR="001B5EEA" w:rsidRDefault="001B5EEA" w:rsidP="0036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4828E" w14:textId="77777777" w:rsidR="001B5EEA" w:rsidRDefault="001B5EEA" w:rsidP="00363997">
      <w:pPr>
        <w:spacing w:after="0" w:line="240" w:lineRule="auto"/>
      </w:pPr>
      <w:r>
        <w:separator/>
      </w:r>
    </w:p>
  </w:footnote>
  <w:footnote w:type="continuationSeparator" w:id="0">
    <w:p w14:paraId="276F46FF" w14:textId="77777777" w:rsidR="001B5EEA" w:rsidRDefault="001B5EEA" w:rsidP="00363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200E7"/>
    <w:multiLevelType w:val="hybridMultilevel"/>
    <w:tmpl w:val="69F09E10"/>
    <w:lvl w:ilvl="0" w:tplc="9EC0BC5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A66154"/>
    <w:multiLevelType w:val="hybridMultilevel"/>
    <w:tmpl w:val="1EDA0030"/>
    <w:lvl w:ilvl="0" w:tplc="D0584FD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0E5832"/>
    <w:multiLevelType w:val="singleLevel"/>
    <w:tmpl w:val="4409000F"/>
    <w:lvl w:ilvl="0">
      <w:start w:val="1"/>
      <w:numFmt w:val="decimal"/>
      <w:lvlText w:val="%1."/>
      <w:lvlJc w:val="left"/>
      <w:pPr>
        <w:ind w:left="360" w:hanging="36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D762E2B"/>
    <w:rsid w:val="0000250D"/>
    <w:rsid w:val="00004DBF"/>
    <w:rsid w:val="00031CC6"/>
    <w:rsid w:val="00055D26"/>
    <w:rsid w:val="0007038F"/>
    <w:rsid w:val="00070449"/>
    <w:rsid w:val="00072A2C"/>
    <w:rsid w:val="00084785"/>
    <w:rsid w:val="000A77A8"/>
    <w:rsid w:val="000C3B03"/>
    <w:rsid w:val="00124354"/>
    <w:rsid w:val="00140F75"/>
    <w:rsid w:val="001550F8"/>
    <w:rsid w:val="00160BC5"/>
    <w:rsid w:val="0017066C"/>
    <w:rsid w:val="00173E15"/>
    <w:rsid w:val="00184AF6"/>
    <w:rsid w:val="001B526A"/>
    <w:rsid w:val="001B5CAD"/>
    <w:rsid w:val="001B5EEA"/>
    <w:rsid w:val="001D113D"/>
    <w:rsid w:val="001E15CA"/>
    <w:rsid w:val="00220778"/>
    <w:rsid w:val="00224721"/>
    <w:rsid w:val="0023669E"/>
    <w:rsid w:val="00270ABB"/>
    <w:rsid w:val="0029661C"/>
    <w:rsid w:val="00297DEC"/>
    <w:rsid w:val="002F073E"/>
    <w:rsid w:val="00315048"/>
    <w:rsid w:val="0032061E"/>
    <w:rsid w:val="00352352"/>
    <w:rsid w:val="00356A95"/>
    <w:rsid w:val="00363997"/>
    <w:rsid w:val="003804AC"/>
    <w:rsid w:val="00393EE8"/>
    <w:rsid w:val="0039668B"/>
    <w:rsid w:val="003A27C9"/>
    <w:rsid w:val="003B39FA"/>
    <w:rsid w:val="003C0AD5"/>
    <w:rsid w:val="003F6B36"/>
    <w:rsid w:val="004437F4"/>
    <w:rsid w:val="004603E9"/>
    <w:rsid w:val="004744F2"/>
    <w:rsid w:val="004E5719"/>
    <w:rsid w:val="004F6769"/>
    <w:rsid w:val="005275B6"/>
    <w:rsid w:val="005651CF"/>
    <w:rsid w:val="00580C88"/>
    <w:rsid w:val="005B01CD"/>
    <w:rsid w:val="005D5A53"/>
    <w:rsid w:val="005E685E"/>
    <w:rsid w:val="005F0DFE"/>
    <w:rsid w:val="005F610B"/>
    <w:rsid w:val="006169A8"/>
    <w:rsid w:val="006232FF"/>
    <w:rsid w:val="00625F73"/>
    <w:rsid w:val="0067784D"/>
    <w:rsid w:val="00677BA1"/>
    <w:rsid w:val="00681A97"/>
    <w:rsid w:val="006A4F95"/>
    <w:rsid w:val="006D5E93"/>
    <w:rsid w:val="006F045B"/>
    <w:rsid w:val="006F52BE"/>
    <w:rsid w:val="006F5798"/>
    <w:rsid w:val="0070701A"/>
    <w:rsid w:val="007247D8"/>
    <w:rsid w:val="007746ED"/>
    <w:rsid w:val="007800F7"/>
    <w:rsid w:val="00783AC3"/>
    <w:rsid w:val="00785EF2"/>
    <w:rsid w:val="007A7E51"/>
    <w:rsid w:val="007E1317"/>
    <w:rsid w:val="007E7A41"/>
    <w:rsid w:val="008019C6"/>
    <w:rsid w:val="008658E4"/>
    <w:rsid w:val="0086699A"/>
    <w:rsid w:val="008B53B9"/>
    <w:rsid w:val="008F37E3"/>
    <w:rsid w:val="0090421A"/>
    <w:rsid w:val="009261E8"/>
    <w:rsid w:val="00946019"/>
    <w:rsid w:val="009558BC"/>
    <w:rsid w:val="009A5DD9"/>
    <w:rsid w:val="009B5D1D"/>
    <w:rsid w:val="00A076B6"/>
    <w:rsid w:val="00A4667A"/>
    <w:rsid w:val="00A52BAB"/>
    <w:rsid w:val="00A66E42"/>
    <w:rsid w:val="00A719E9"/>
    <w:rsid w:val="00A75CB1"/>
    <w:rsid w:val="00A7752D"/>
    <w:rsid w:val="00A94E71"/>
    <w:rsid w:val="00AD24EC"/>
    <w:rsid w:val="00AD4F42"/>
    <w:rsid w:val="00B754B3"/>
    <w:rsid w:val="00B912B9"/>
    <w:rsid w:val="00BA6392"/>
    <w:rsid w:val="00BD16B2"/>
    <w:rsid w:val="00C269E3"/>
    <w:rsid w:val="00C40D1C"/>
    <w:rsid w:val="00C410B7"/>
    <w:rsid w:val="00C56A9C"/>
    <w:rsid w:val="00C976B1"/>
    <w:rsid w:val="00CA0C25"/>
    <w:rsid w:val="00CA3CCD"/>
    <w:rsid w:val="00CF3C74"/>
    <w:rsid w:val="00D04023"/>
    <w:rsid w:val="00D32BE5"/>
    <w:rsid w:val="00D331A0"/>
    <w:rsid w:val="00D631D0"/>
    <w:rsid w:val="00D6381E"/>
    <w:rsid w:val="00D74CC5"/>
    <w:rsid w:val="00D7764A"/>
    <w:rsid w:val="00D941DA"/>
    <w:rsid w:val="00DD34C8"/>
    <w:rsid w:val="00DD56EB"/>
    <w:rsid w:val="00E01B23"/>
    <w:rsid w:val="00E250F8"/>
    <w:rsid w:val="00E3702A"/>
    <w:rsid w:val="00E9798F"/>
    <w:rsid w:val="00EA1BC4"/>
    <w:rsid w:val="00EB0793"/>
    <w:rsid w:val="00EB4616"/>
    <w:rsid w:val="00F07563"/>
    <w:rsid w:val="00F15FE9"/>
    <w:rsid w:val="00F205AD"/>
    <w:rsid w:val="00F22E74"/>
    <w:rsid w:val="00F3147C"/>
    <w:rsid w:val="00F51FEF"/>
    <w:rsid w:val="00F53048"/>
    <w:rsid w:val="00FB3138"/>
    <w:rsid w:val="00FD52ED"/>
    <w:rsid w:val="02404C03"/>
    <w:rsid w:val="08741E1B"/>
    <w:rsid w:val="0D762E2B"/>
    <w:rsid w:val="16C15F99"/>
    <w:rsid w:val="17EA7029"/>
    <w:rsid w:val="24D04CAC"/>
    <w:rsid w:val="26194C71"/>
    <w:rsid w:val="38BD6ABE"/>
    <w:rsid w:val="406834C9"/>
    <w:rsid w:val="517331C0"/>
    <w:rsid w:val="53FB21E4"/>
    <w:rsid w:val="6A284717"/>
    <w:rsid w:val="6CDE72D6"/>
    <w:rsid w:val="72E9587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CA721"/>
  <w15:docId w15:val="{DF4ED0A7-3A56-4482-8D38-A5F87C5C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MY"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070449"/>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70449"/>
    <w:pPr>
      <w:spacing w:after="0" w:line="360" w:lineRule="auto"/>
      <w:ind w:leftChars="0" w:left="0" w:firstLineChars="200" w:firstLine="200"/>
    </w:pPr>
    <w:rPr>
      <w:sz w:val="24"/>
    </w:rPr>
  </w:style>
  <w:style w:type="paragraph" w:styleId="a3">
    <w:name w:val="Body Text Indent"/>
    <w:basedOn w:val="a"/>
    <w:qFormat/>
    <w:rsid w:val="00070449"/>
    <w:pPr>
      <w:spacing w:after="120"/>
      <w:ind w:leftChars="200" w:left="420"/>
    </w:pPr>
  </w:style>
  <w:style w:type="paragraph" w:styleId="a4">
    <w:name w:val="Body Text"/>
    <w:basedOn w:val="a"/>
    <w:uiPriority w:val="1"/>
    <w:qFormat/>
    <w:rsid w:val="00070449"/>
    <w:pPr>
      <w:spacing w:line="360" w:lineRule="auto"/>
      <w:ind w:firstLineChars="200" w:firstLine="723"/>
    </w:pPr>
    <w:rPr>
      <w:sz w:val="24"/>
    </w:rPr>
  </w:style>
  <w:style w:type="paragraph" w:styleId="a5">
    <w:name w:val="Balloon Text"/>
    <w:basedOn w:val="a"/>
    <w:link w:val="a6"/>
    <w:rsid w:val="00E01B23"/>
    <w:pPr>
      <w:spacing w:after="0" w:line="240" w:lineRule="auto"/>
    </w:pPr>
    <w:rPr>
      <w:rFonts w:ascii="Tahoma" w:hAnsi="Tahoma" w:cs="Tahoma"/>
      <w:sz w:val="16"/>
      <w:szCs w:val="16"/>
    </w:rPr>
  </w:style>
  <w:style w:type="character" w:customStyle="1" w:styleId="a6">
    <w:name w:val="批注框文本 字符"/>
    <w:basedOn w:val="a0"/>
    <w:link w:val="a5"/>
    <w:rsid w:val="00E01B23"/>
    <w:rPr>
      <w:rFonts w:ascii="Tahoma" w:eastAsiaTheme="minorEastAsia" w:hAnsi="Tahoma" w:cs="Tahoma"/>
      <w:kern w:val="2"/>
      <w:sz w:val="16"/>
      <w:szCs w:val="16"/>
      <w:lang w:val="en-US"/>
    </w:rPr>
  </w:style>
  <w:style w:type="paragraph" w:styleId="a7">
    <w:name w:val="header"/>
    <w:basedOn w:val="a"/>
    <w:link w:val="a8"/>
    <w:unhideWhenUsed/>
    <w:rsid w:val="00363997"/>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rsid w:val="00363997"/>
    <w:rPr>
      <w:rFonts w:asciiTheme="minorHAnsi" w:eastAsiaTheme="minorEastAsia" w:hAnsiTheme="minorHAnsi" w:cstheme="minorBidi"/>
      <w:kern w:val="2"/>
      <w:sz w:val="18"/>
      <w:szCs w:val="18"/>
      <w:lang w:val="en-US"/>
    </w:rPr>
  </w:style>
  <w:style w:type="paragraph" w:styleId="a9">
    <w:name w:val="footer"/>
    <w:basedOn w:val="a"/>
    <w:link w:val="aa"/>
    <w:unhideWhenUsed/>
    <w:rsid w:val="00363997"/>
    <w:pPr>
      <w:tabs>
        <w:tab w:val="center" w:pos="4153"/>
        <w:tab w:val="right" w:pos="8306"/>
      </w:tabs>
      <w:snapToGrid w:val="0"/>
      <w:spacing w:line="240" w:lineRule="auto"/>
      <w:jc w:val="left"/>
    </w:pPr>
    <w:rPr>
      <w:sz w:val="18"/>
      <w:szCs w:val="18"/>
    </w:rPr>
  </w:style>
  <w:style w:type="character" w:customStyle="1" w:styleId="aa">
    <w:name w:val="页脚 字符"/>
    <w:basedOn w:val="a0"/>
    <w:link w:val="a9"/>
    <w:rsid w:val="00363997"/>
    <w:rPr>
      <w:rFonts w:asciiTheme="minorHAnsi" w:eastAsiaTheme="minorEastAsia" w:hAnsiTheme="minorHAnsi" w:cstheme="minorBid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idhua</cp:lastModifiedBy>
  <cp:revision>4</cp:revision>
  <dcterms:created xsi:type="dcterms:W3CDTF">2021-02-02T08:54:00Z</dcterms:created>
  <dcterms:modified xsi:type="dcterms:W3CDTF">2021-02-19T03:26:00Z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